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Date" w:displacedByCustomXml="next"/>
    <w:bookmarkEnd w:id="0" w:displacedByCustomXml="next"/>
    <w:sdt>
      <w:sdtPr>
        <w:rPr>
          <w:rStyle w:val="a9"/>
          <w:rFonts w:hint="cs"/>
          <w:b/>
          <w:bCs/>
          <w:color w:val="auto"/>
          <w:szCs w:val="24"/>
          <w:rtl/>
        </w:rPr>
        <w:alias w:val="שם מאגר מסמכים"/>
        <w:tag w:val="שם מאגר מסמכים"/>
        <w:id w:val="89058314"/>
        <w:placeholder>
          <w:docPart w:val="061A991FB54742A08F8A8F774718CE4E"/>
        </w:placeholder>
        <w:temporary/>
        <w:dataBinding w:prefixMappings="xmlns:ns0='http://schemas.microsoft.com/office/2006/metadata/properties' xmlns:ns1='http://www.w3.org/2001/XMLSchema-instance' xmlns:ns2='8f5b83e0-a1d3-486c-bd07-833a425c74af' " w:xpath="/ns0:properties[1]/documentManagement[1]/ns2:DocumentLibraryName[1]" w:storeItemID="{06F88991-CF04-42F8-A4FC-E21E0C856472}"/>
        <w:text w:multiLine="1"/>
      </w:sdtPr>
      <w:sdtEndPr>
        <w:rPr>
          <w:rStyle w:val="a9"/>
        </w:rPr>
      </w:sdtEndPr>
      <w:sdtContent>
        <w:p w:rsidR="00F42907" w:rsidRPr="00171B81" w:rsidRDefault="00F33326" w:rsidP="00171B81">
          <w:pPr>
            <w:spacing w:line="360" w:lineRule="auto"/>
            <w:jc w:val="right"/>
            <w:rPr>
              <w:rStyle w:val="a9"/>
              <w:b/>
              <w:bCs/>
              <w:color w:val="auto"/>
              <w:szCs w:val="24"/>
              <w:rtl/>
            </w:rPr>
          </w:pPr>
          <w:r>
            <w:rPr>
              <w:rStyle w:val="a9"/>
              <w:rFonts w:hint="cs"/>
              <w:b/>
              <w:bCs/>
              <w:color w:val="auto"/>
              <w:szCs w:val="24"/>
              <w:rtl/>
            </w:rPr>
            <w:t>אגף מחצבות ומכרות</w:t>
          </w:r>
        </w:p>
      </w:sdtContent>
    </w:sdt>
    <w:bookmarkStart w:id="1" w:name="DocNum"/>
    <w:bookmarkEnd w:id="1"/>
    <w:p w:rsidR="009C1E95" w:rsidRPr="00223E43" w:rsidRDefault="009C2D13" w:rsidP="0065158E">
      <w:pPr>
        <w:keepNext/>
        <w:tabs>
          <w:tab w:val="left" w:pos="2085"/>
        </w:tabs>
        <w:bidi w:val="0"/>
        <w:outlineLvl w:val="1"/>
        <w:rPr>
          <w:rStyle w:val="a9"/>
          <w:color w:val="auto"/>
          <w:sz w:val="26"/>
        </w:rPr>
      </w:pPr>
      <w:sdt>
        <w:sdtPr>
          <w:rPr>
            <w:rStyle w:val="a9"/>
            <w:color w:val="auto"/>
            <w:szCs w:val="24"/>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sz w:val="26"/>
            <w:szCs w:val="26"/>
          </w:rPr>
        </w:sdtEndPr>
        <w:sdtContent>
          <w:r w:rsidR="00F33326">
            <w:rPr>
              <w:rStyle w:val="a9"/>
              <w:color w:val="auto"/>
              <w:szCs w:val="24"/>
              <w:rtl/>
            </w:rPr>
            <w:t xml:space="preserve">ג' בסיון </w:t>
          </w:r>
          <w:proofErr w:type="spellStart"/>
          <w:r w:rsidR="00F33326">
            <w:rPr>
              <w:rStyle w:val="a9"/>
              <w:color w:val="auto"/>
              <w:szCs w:val="24"/>
              <w:rtl/>
            </w:rPr>
            <w:t>התשע"ז</w:t>
          </w:r>
          <w:proofErr w:type="spellEnd"/>
        </w:sdtContent>
      </w:sdt>
    </w:p>
    <w:p w:rsidR="00533FCA" w:rsidRPr="00171B81" w:rsidRDefault="00533FCA" w:rsidP="0065158E">
      <w:pPr>
        <w:pStyle w:val="2"/>
        <w:jc w:val="right"/>
        <w:rPr>
          <w:b w:val="0"/>
          <w:bCs w:val="0"/>
          <w:szCs w:val="24"/>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171B81">
        <w:rPr>
          <w:rFonts w:hint="cs"/>
          <w:b w:val="0"/>
          <w:bCs w:val="0"/>
          <w:szCs w:val="24"/>
          <w:rtl/>
        </w:rPr>
        <w:t xml:space="preserve">                                   </w:t>
      </w:r>
      <w:sdt>
        <w:sdtPr>
          <w:rPr>
            <w:rFonts w:hint="cs"/>
            <w:b w:val="0"/>
            <w:bCs w:val="0"/>
            <w:szCs w:val="24"/>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F33326">
            <w:rPr>
              <w:rFonts w:hint="cs"/>
              <w:b w:val="0"/>
              <w:bCs w:val="0"/>
              <w:szCs w:val="24"/>
              <w:rtl/>
            </w:rPr>
            <w:t>28 במאי 2017</w:t>
          </w:r>
        </w:sdtContent>
      </w:sdt>
    </w:p>
    <w:p w:rsidR="00533FCA" w:rsidRPr="00171B81" w:rsidRDefault="00533FCA" w:rsidP="008B766D">
      <w:pPr>
        <w:jc w:val="right"/>
        <w:rPr>
          <w:szCs w:val="24"/>
          <w:rtl/>
        </w:rPr>
      </w:pPr>
      <w:r w:rsidRPr="00171B81">
        <w:rPr>
          <w:rFonts w:hint="cs"/>
          <w:b/>
          <w:bCs/>
          <w:szCs w:val="24"/>
          <w:rtl/>
        </w:rPr>
        <w:t xml:space="preserve">                                                                                                                      </w:t>
      </w:r>
      <w:sdt>
        <w:sdtPr>
          <w:rPr>
            <w:rStyle w:val="a9"/>
            <w:rFonts w:hint="cs"/>
            <w:color w:val="auto"/>
            <w:szCs w:val="24"/>
            <w:rtl/>
          </w:rPr>
          <w:alias w:val="סימוכין מסמך"/>
          <w:tag w:val="סימוכין מסמך"/>
          <w:id w:val="111404447"/>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multiLine="1"/>
        </w:sdtPr>
        <w:sdtEndPr>
          <w:rPr>
            <w:rStyle w:val="a1"/>
          </w:rPr>
        </w:sdtEndPr>
        <w:sdtContent>
          <w:r w:rsidR="00F33326">
            <w:rPr>
              <w:rStyle w:val="a9"/>
              <w:rFonts w:hint="cs"/>
              <w:color w:val="auto"/>
              <w:szCs w:val="24"/>
              <w:rtl/>
            </w:rPr>
            <w:t>מכר_183_2017</w:t>
          </w:r>
        </w:sdtContent>
      </w:sdt>
    </w:p>
    <w:p w:rsidR="00C80CDB" w:rsidRPr="00171B81" w:rsidRDefault="00C80CDB" w:rsidP="0054428A">
      <w:pPr>
        <w:pStyle w:val="2"/>
        <w:rPr>
          <w:szCs w:val="24"/>
          <w:rtl/>
        </w:rPr>
      </w:pPr>
    </w:p>
    <w:p w:rsidR="00F33326" w:rsidRDefault="00F33326" w:rsidP="003E4C42">
      <w:pPr>
        <w:tabs>
          <w:tab w:val="left" w:pos="2231"/>
        </w:tabs>
        <w:spacing w:line="360" w:lineRule="auto"/>
        <w:jc w:val="both"/>
        <w:rPr>
          <w:szCs w:val="24"/>
          <w:rtl/>
        </w:rPr>
      </w:pPr>
    </w:p>
    <w:p w:rsidR="00F33326" w:rsidRDefault="00F33326" w:rsidP="003E4C42">
      <w:pPr>
        <w:tabs>
          <w:tab w:val="left" w:pos="2231"/>
        </w:tabs>
        <w:spacing w:line="360" w:lineRule="auto"/>
        <w:jc w:val="both"/>
        <w:rPr>
          <w:szCs w:val="24"/>
          <w:rtl/>
        </w:rPr>
      </w:pPr>
    </w:p>
    <w:p w:rsidR="00F33326" w:rsidRPr="005F045A" w:rsidRDefault="00F33326" w:rsidP="00F33326">
      <w:pPr>
        <w:jc w:val="center"/>
        <w:rPr>
          <w:b/>
          <w:bCs/>
          <w:szCs w:val="24"/>
          <w:u w:val="single"/>
          <w:rtl/>
        </w:rPr>
      </w:pPr>
      <w:r>
        <w:rPr>
          <w:rFonts w:eastAsia="Tahoma" w:hint="cs"/>
          <w:b/>
          <w:bCs/>
          <w:szCs w:val="24"/>
          <w:u w:val="single"/>
          <w:rtl/>
          <w:lang w:eastAsia="he-IL"/>
        </w:rPr>
        <w:t>תשובות והבהרות ל</w:t>
      </w:r>
      <w:r w:rsidRPr="004C281C">
        <w:rPr>
          <w:rFonts w:eastAsia="Tahoma" w:hint="cs"/>
          <w:b/>
          <w:bCs/>
          <w:szCs w:val="24"/>
          <w:u w:val="single"/>
          <w:rtl/>
          <w:lang w:eastAsia="he-IL"/>
        </w:rPr>
        <w:t>שאלות</w:t>
      </w:r>
      <w:r>
        <w:rPr>
          <w:rFonts w:eastAsia="Tahoma" w:hint="cs"/>
          <w:b/>
          <w:bCs/>
          <w:szCs w:val="24"/>
          <w:u w:val="single"/>
          <w:rtl/>
          <w:lang w:eastAsia="he-IL"/>
        </w:rPr>
        <w:t xml:space="preserve"> ובקשות שהתקבלו במסגרת מכרז</w:t>
      </w:r>
      <w:r w:rsidRPr="004C281C">
        <w:rPr>
          <w:rFonts w:eastAsia="Tahoma" w:hint="cs"/>
          <w:b/>
          <w:bCs/>
          <w:szCs w:val="24"/>
          <w:u w:val="single"/>
          <w:rtl/>
          <w:lang w:eastAsia="he-IL"/>
        </w:rPr>
        <w:t xml:space="preserve"> </w:t>
      </w:r>
      <w:r>
        <w:rPr>
          <w:rFonts w:eastAsia="Tahoma" w:hint="cs"/>
          <w:b/>
          <w:bCs/>
          <w:szCs w:val="24"/>
          <w:u w:val="single"/>
          <w:rtl/>
          <w:lang w:eastAsia="he-IL"/>
        </w:rPr>
        <w:t>47/2017</w:t>
      </w:r>
      <w:r>
        <w:rPr>
          <w:rFonts w:hint="cs"/>
          <w:b/>
          <w:bCs/>
          <w:szCs w:val="24"/>
          <w:u w:val="single"/>
          <w:rtl/>
        </w:rPr>
        <w:t xml:space="preserve"> סקר גאולוגי בהר שחר</w:t>
      </w:r>
      <w:r w:rsidRPr="005F045A">
        <w:rPr>
          <w:rFonts w:hint="cs"/>
          <w:b/>
          <w:bCs/>
          <w:szCs w:val="24"/>
          <w:u w:val="single"/>
          <w:rtl/>
        </w:rPr>
        <w:t xml:space="preserve"> </w:t>
      </w:r>
    </w:p>
    <w:p w:rsidR="00F33326" w:rsidRDefault="00F33326" w:rsidP="00F33326">
      <w:pPr>
        <w:jc w:val="both"/>
        <w:rPr>
          <w:szCs w:val="24"/>
          <w:rtl/>
        </w:rPr>
      </w:pPr>
    </w:p>
    <w:p w:rsidR="00F33326" w:rsidRDefault="00F33326" w:rsidP="00F33326">
      <w:pPr>
        <w:jc w:val="both"/>
        <w:rPr>
          <w:szCs w:val="24"/>
          <w:rtl/>
        </w:rPr>
      </w:pPr>
    </w:p>
    <w:p w:rsidR="009618DA" w:rsidRDefault="009618DA" w:rsidP="00F33326">
      <w:pPr>
        <w:jc w:val="both"/>
        <w:rPr>
          <w:szCs w:val="24"/>
          <w:rtl/>
        </w:rPr>
      </w:pPr>
    </w:p>
    <w:p w:rsidR="00F33326" w:rsidRDefault="00F33326" w:rsidP="00F33326">
      <w:pPr>
        <w:jc w:val="both"/>
        <w:rPr>
          <w:b/>
          <w:bCs/>
          <w:szCs w:val="24"/>
          <w:rtl/>
        </w:rPr>
      </w:pPr>
      <w:r w:rsidRPr="005A1774">
        <w:rPr>
          <w:rFonts w:hint="cs"/>
          <w:b/>
          <w:bCs/>
          <w:szCs w:val="24"/>
          <w:rtl/>
        </w:rPr>
        <w:t>המשרד מתכבד להשיב לש</w:t>
      </w:r>
      <w:r>
        <w:rPr>
          <w:rFonts w:hint="cs"/>
          <w:b/>
          <w:bCs/>
          <w:szCs w:val="24"/>
          <w:rtl/>
        </w:rPr>
        <w:t>אלות שהוגשו במסגרת המכרז שבנדון:</w:t>
      </w:r>
    </w:p>
    <w:p w:rsidR="004403F9" w:rsidRDefault="004403F9" w:rsidP="00F33326">
      <w:pPr>
        <w:jc w:val="both"/>
        <w:rPr>
          <w:b/>
          <w:bCs/>
          <w:szCs w:val="24"/>
          <w:rtl/>
        </w:rPr>
      </w:pPr>
    </w:p>
    <w:p w:rsidR="004403F9" w:rsidRPr="00A275AB" w:rsidRDefault="004403F9" w:rsidP="00A275AB">
      <w:pPr>
        <w:jc w:val="both"/>
        <w:rPr>
          <w:b/>
          <w:bCs/>
          <w:szCs w:val="24"/>
          <w:rtl/>
        </w:rPr>
      </w:pPr>
      <w:r w:rsidRPr="00A275AB">
        <w:rPr>
          <w:rFonts w:hint="eastAsia"/>
          <w:b/>
          <w:bCs/>
          <w:szCs w:val="24"/>
          <w:rtl/>
        </w:rPr>
        <w:t>מסמכי</w:t>
      </w:r>
      <w:r w:rsidRPr="00A275AB">
        <w:rPr>
          <w:b/>
          <w:bCs/>
          <w:szCs w:val="24"/>
          <w:rtl/>
        </w:rPr>
        <w:t xml:space="preserve"> </w:t>
      </w:r>
      <w:r w:rsidRPr="00A275AB">
        <w:rPr>
          <w:rFonts w:hint="eastAsia"/>
          <w:b/>
          <w:bCs/>
          <w:szCs w:val="24"/>
          <w:rtl/>
        </w:rPr>
        <w:t>המכרז</w:t>
      </w:r>
      <w:r w:rsidRPr="00A275AB">
        <w:rPr>
          <w:b/>
          <w:bCs/>
          <w:szCs w:val="24"/>
          <w:rtl/>
        </w:rPr>
        <w:t xml:space="preserve"> </w:t>
      </w:r>
      <w:r w:rsidRPr="00A275AB">
        <w:rPr>
          <w:rFonts w:hint="eastAsia"/>
          <w:b/>
          <w:bCs/>
          <w:szCs w:val="24"/>
          <w:rtl/>
        </w:rPr>
        <w:t>תוקנו</w:t>
      </w:r>
      <w:r w:rsidRPr="00A275AB">
        <w:rPr>
          <w:b/>
          <w:bCs/>
          <w:szCs w:val="24"/>
          <w:rtl/>
        </w:rPr>
        <w:t xml:space="preserve"> </w:t>
      </w:r>
      <w:r w:rsidRPr="00A275AB">
        <w:rPr>
          <w:rFonts w:hint="eastAsia"/>
          <w:b/>
          <w:bCs/>
          <w:szCs w:val="24"/>
          <w:rtl/>
        </w:rPr>
        <w:t>בהתאם</w:t>
      </w:r>
      <w:r w:rsidRPr="00A275AB">
        <w:rPr>
          <w:b/>
          <w:bCs/>
          <w:szCs w:val="24"/>
          <w:rtl/>
        </w:rPr>
        <w:t xml:space="preserve"> </w:t>
      </w:r>
      <w:r w:rsidRPr="00A275AB">
        <w:rPr>
          <w:rFonts w:hint="eastAsia"/>
          <w:b/>
          <w:bCs/>
          <w:szCs w:val="24"/>
          <w:rtl/>
        </w:rPr>
        <w:t>לתשובות</w:t>
      </w:r>
      <w:r w:rsidRPr="00A275AB">
        <w:rPr>
          <w:b/>
          <w:bCs/>
          <w:szCs w:val="24"/>
          <w:rtl/>
        </w:rPr>
        <w:t xml:space="preserve"> </w:t>
      </w:r>
      <w:r w:rsidRPr="00A275AB">
        <w:rPr>
          <w:rFonts w:hint="eastAsia"/>
          <w:b/>
          <w:bCs/>
          <w:szCs w:val="24"/>
          <w:rtl/>
        </w:rPr>
        <w:t>וההבהרות</w:t>
      </w:r>
      <w:r w:rsidRPr="00A275AB">
        <w:rPr>
          <w:b/>
          <w:bCs/>
          <w:szCs w:val="24"/>
          <w:rtl/>
        </w:rPr>
        <w:t xml:space="preserve"> </w:t>
      </w:r>
      <w:r w:rsidRPr="00A275AB">
        <w:rPr>
          <w:rFonts w:hint="eastAsia"/>
          <w:b/>
          <w:bCs/>
          <w:szCs w:val="24"/>
          <w:rtl/>
        </w:rPr>
        <w:t>המפורטות</w:t>
      </w:r>
      <w:r w:rsidRPr="00A275AB">
        <w:rPr>
          <w:b/>
          <w:bCs/>
          <w:szCs w:val="24"/>
          <w:rtl/>
        </w:rPr>
        <w:t xml:space="preserve"> </w:t>
      </w:r>
      <w:r w:rsidRPr="00A275AB">
        <w:rPr>
          <w:rFonts w:hint="eastAsia"/>
          <w:b/>
          <w:bCs/>
          <w:szCs w:val="24"/>
          <w:rtl/>
        </w:rPr>
        <w:t>מטה</w:t>
      </w:r>
      <w:r w:rsidRPr="00A275AB">
        <w:rPr>
          <w:b/>
          <w:bCs/>
          <w:szCs w:val="24"/>
          <w:rtl/>
        </w:rPr>
        <w:t xml:space="preserve">, </w:t>
      </w:r>
      <w:r w:rsidRPr="00A275AB">
        <w:rPr>
          <w:rFonts w:hint="eastAsia"/>
          <w:b/>
          <w:bCs/>
          <w:szCs w:val="24"/>
          <w:rtl/>
        </w:rPr>
        <w:t>ועלו</w:t>
      </w:r>
      <w:r w:rsidRPr="00A275AB">
        <w:rPr>
          <w:b/>
          <w:bCs/>
          <w:szCs w:val="24"/>
          <w:rtl/>
        </w:rPr>
        <w:t xml:space="preserve"> </w:t>
      </w:r>
      <w:r w:rsidRPr="00A275AB">
        <w:rPr>
          <w:rFonts w:hint="eastAsia"/>
          <w:b/>
          <w:bCs/>
          <w:szCs w:val="24"/>
          <w:rtl/>
        </w:rPr>
        <w:t>מחדש</w:t>
      </w:r>
      <w:r w:rsidRPr="00A275AB">
        <w:rPr>
          <w:b/>
          <w:bCs/>
          <w:szCs w:val="24"/>
          <w:rtl/>
        </w:rPr>
        <w:t xml:space="preserve"> </w:t>
      </w:r>
      <w:r w:rsidRPr="00A275AB">
        <w:rPr>
          <w:rFonts w:hint="eastAsia"/>
          <w:b/>
          <w:bCs/>
          <w:szCs w:val="24"/>
          <w:rtl/>
        </w:rPr>
        <w:t>לאתר</w:t>
      </w:r>
      <w:r w:rsidRPr="00A275AB">
        <w:rPr>
          <w:b/>
          <w:bCs/>
          <w:szCs w:val="24"/>
          <w:rtl/>
        </w:rPr>
        <w:t xml:space="preserve"> </w:t>
      </w:r>
      <w:r w:rsidRPr="00A275AB">
        <w:rPr>
          <w:rFonts w:hint="eastAsia"/>
          <w:b/>
          <w:bCs/>
          <w:szCs w:val="24"/>
          <w:rtl/>
        </w:rPr>
        <w:t>המשרד</w:t>
      </w:r>
      <w:r w:rsidRPr="00A275AB">
        <w:rPr>
          <w:b/>
          <w:bCs/>
          <w:szCs w:val="24"/>
          <w:rtl/>
        </w:rPr>
        <w:t>.</w:t>
      </w:r>
    </w:p>
    <w:p w:rsidR="004403F9" w:rsidRPr="00A275AB" w:rsidRDefault="004403F9" w:rsidP="00A275AB">
      <w:pPr>
        <w:jc w:val="both"/>
        <w:rPr>
          <w:b/>
          <w:bCs/>
          <w:szCs w:val="24"/>
          <w:rtl/>
        </w:rPr>
      </w:pPr>
    </w:p>
    <w:p w:rsidR="004403F9" w:rsidRPr="00A275AB" w:rsidRDefault="004403F9" w:rsidP="00A275AB">
      <w:pPr>
        <w:jc w:val="both"/>
        <w:rPr>
          <w:b/>
          <w:bCs/>
          <w:szCs w:val="24"/>
          <w:rtl/>
        </w:rPr>
      </w:pPr>
      <w:r w:rsidRPr="00A275AB">
        <w:rPr>
          <w:rFonts w:hint="eastAsia"/>
          <w:b/>
          <w:bCs/>
          <w:szCs w:val="24"/>
          <w:rtl/>
        </w:rPr>
        <w:t>הנוסח</w:t>
      </w:r>
      <w:r w:rsidRPr="00A275AB">
        <w:rPr>
          <w:b/>
          <w:bCs/>
          <w:szCs w:val="24"/>
          <w:rtl/>
        </w:rPr>
        <w:t xml:space="preserve"> המתוקן של מסמכי המכרז הוא המחייב. באחריות המציעים להוריד את הנוסח המתוקן, ולפעול על פיו בלבד. </w:t>
      </w:r>
    </w:p>
    <w:p w:rsidR="004403F9" w:rsidRDefault="004403F9" w:rsidP="00F33326">
      <w:pPr>
        <w:jc w:val="both"/>
        <w:rPr>
          <w:b/>
          <w:bCs/>
          <w:szCs w:val="24"/>
          <w:rtl/>
        </w:rPr>
      </w:pPr>
    </w:p>
    <w:p w:rsidR="00F33326" w:rsidRDefault="00F33326" w:rsidP="00F33326">
      <w:pPr>
        <w:jc w:val="both"/>
        <w:rPr>
          <w:b/>
          <w:b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894"/>
        <w:gridCol w:w="947"/>
        <w:gridCol w:w="3709"/>
        <w:gridCol w:w="3452"/>
      </w:tblGrid>
      <w:tr w:rsidR="00F66B53" w:rsidRPr="00C15B08" w:rsidTr="005C1E91">
        <w:trPr>
          <w:trHeight w:val="20"/>
          <w:tblHeader/>
        </w:trPr>
        <w:tc>
          <w:tcPr>
            <w:tcW w:w="0" w:type="auto"/>
            <w:shd w:val="clear" w:color="000000" w:fill="C6D9F1"/>
            <w:hideMark/>
          </w:tcPr>
          <w:p w:rsidR="000D0E55" w:rsidRPr="00C15B08" w:rsidRDefault="000D0E55" w:rsidP="00C15B08">
            <w:pPr>
              <w:spacing w:line="276" w:lineRule="auto"/>
              <w:rPr>
                <w:rFonts w:ascii="Arial" w:hAnsi="Arial"/>
                <w:b/>
                <w:bCs/>
                <w:color w:val="000000"/>
                <w:szCs w:val="24"/>
              </w:rPr>
            </w:pPr>
            <w:proofErr w:type="spellStart"/>
            <w:r w:rsidRPr="00C15B08">
              <w:rPr>
                <w:rFonts w:ascii="Arial" w:hAnsi="Arial" w:hint="cs"/>
                <w:b/>
                <w:bCs/>
                <w:color w:val="000000"/>
                <w:szCs w:val="24"/>
                <w:rtl/>
              </w:rPr>
              <w:t>מס"ד</w:t>
            </w:r>
            <w:proofErr w:type="spellEnd"/>
          </w:p>
        </w:tc>
        <w:tc>
          <w:tcPr>
            <w:tcW w:w="0" w:type="auto"/>
            <w:shd w:val="clear" w:color="000000" w:fill="C6D9F1"/>
          </w:tcPr>
          <w:p w:rsidR="00F66B53" w:rsidRDefault="000D0E55" w:rsidP="00C15B08">
            <w:pPr>
              <w:spacing w:line="276" w:lineRule="auto"/>
              <w:rPr>
                <w:rFonts w:ascii="Arial" w:hAnsi="Arial"/>
                <w:b/>
                <w:bCs/>
                <w:color w:val="000000"/>
                <w:szCs w:val="24"/>
                <w:rtl/>
              </w:rPr>
            </w:pPr>
            <w:r w:rsidRPr="00C15B08">
              <w:rPr>
                <w:rFonts w:ascii="Arial" w:hAnsi="Arial" w:hint="cs"/>
                <w:b/>
                <w:bCs/>
                <w:color w:val="000000"/>
                <w:szCs w:val="24"/>
                <w:rtl/>
              </w:rPr>
              <w:t>עמוד</w:t>
            </w:r>
          </w:p>
          <w:p w:rsidR="000D0E55" w:rsidRPr="00C15B08" w:rsidRDefault="00F66B53" w:rsidP="00F66B53">
            <w:pPr>
              <w:spacing w:line="276" w:lineRule="auto"/>
              <w:rPr>
                <w:rFonts w:ascii="Arial" w:hAnsi="Arial"/>
                <w:b/>
                <w:bCs/>
                <w:color w:val="000000"/>
                <w:szCs w:val="24"/>
                <w:rtl/>
              </w:rPr>
            </w:pPr>
            <w:r>
              <w:rPr>
                <w:rFonts w:ascii="Arial" w:hAnsi="Arial" w:hint="cs"/>
                <w:b/>
                <w:bCs/>
                <w:color w:val="000000"/>
                <w:szCs w:val="24"/>
                <w:rtl/>
              </w:rPr>
              <w:t xml:space="preserve">בחוברת </w:t>
            </w:r>
            <w:r w:rsidR="00016657">
              <w:rPr>
                <w:rFonts w:ascii="Arial" w:hAnsi="Arial" w:hint="cs"/>
                <w:b/>
                <w:bCs/>
                <w:color w:val="000000"/>
                <w:szCs w:val="24"/>
                <w:rtl/>
              </w:rPr>
              <w:t xml:space="preserve">מכרז </w:t>
            </w:r>
            <w:r>
              <w:rPr>
                <w:rFonts w:ascii="Arial" w:hAnsi="Arial" w:hint="cs"/>
                <w:b/>
                <w:bCs/>
                <w:color w:val="000000"/>
                <w:szCs w:val="24"/>
                <w:rtl/>
              </w:rPr>
              <w:t xml:space="preserve">מקורית </w:t>
            </w:r>
          </w:p>
        </w:tc>
        <w:tc>
          <w:tcPr>
            <w:tcW w:w="959" w:type="dxa"/>
            <w:shd w:val="clear" w:color="000000" w:fill="C6D9F1"/>
            <w:hideMark/>
          </w:tcPr>
          <w:p w:rsidR="000D0E55" w:rsidRPr="00C15B08" w:rsidRDefault="000D0E55" w:rsidP="00C15B08">
            <w:pPr>
              <w:spacing w:line="276" w:lineRule="auto"/>
              <w:rPr>
                <w:rFonts w:ascii="Arial" w:hAnsi="Arial"/>
                <w:b/>
                <w:bCs/>
                <w:color w:val="000000"/>
                <w:szCs w:val="24"/>
                <w:rtl/>
              </w:rPr>
            </w:pPr>
            <w:r w:rsidRPr="00C15B08">
              <w:rPr>
                <w:rFonts w:ascii="Arial" w:hAnsi="Arial" w:hint="cs"/>
                <w:b/>
                <w:bCs/>
                <w:color w:val="000000"/>
                <w:szCs w:val="24"/>
                <w:rtl/>
              </w:rPr>
              <w:t>הסעיף במכרז / במפרט</w:t>
            </w:r>
          </w:p>
        </w:tc>
        <w:tc>
          <w:tcPr>
            <w:tcW w:w="3969" w:type="dxa"/>
            <w:shd w:val="clear" w:color="000000" w:fill="C6D9F1"/>
            <w:hideMark/>
          </w:tcPr>
          <w:p w:rsidR="000D0E55" w:rsidRPr="00C15B08" w:rsidRDefault="000D0E55" w:rsidP="00C15B08">
            <w:pPr>
              <w:spacing w:line="276" w:lineRule="auto"/>
              <w:rPr>
                <w:rFonts w:ascii="Arial" w:hAnsi="Arial"/>
                <w:b/>
                <w:bCs/>
                <w:color w:val="000000"/>
                <w:szCs w:val="24"/>
                <w:rtl/>
              </w:rPr>
            </w:pPr>
            <w:r w:rsidRPr="00C15B08">
              <w:rPr>
                <w:rFonts w:ascii="Arial" w:hAnsi="Arial" w:hint="cs"/>
                <w:b/>
                <w:bCs/>
                <w:color w:val="000000"/>
                <w:szCs w:val="24"/>
                <w:rtl/>
              </w:rPr>
              <w:t xml:space="preserve">פירוט </w:t>
            </w:r>
            <w:bookmarkStart w:id="2" w:name="_GoBack"/>
            <w:bookmarkEnd w:id="2"/>
            <w:r w:rsidRPr="00C15B08">
              <w:rPr>
                <w:rFonts w:ascii="Arial" w:hAnsi="Arial" w:hint="cs"/>
                <w:b/>
                <w:bCs/>
                <w:color w:val="000000"/>
                <w:szCs w:val="24"/>
                <w:rtl/>
              </w:rPr>
              <w:t>השאלה / בקשת הבהרה</w:t>
            </w:r>
          </w:p>
        </w:tc>
        <w:tc>
          <w:tcPr>
            <w:tcW w:w="3652" w:type="dxa"/>
            <w:shd w:val="clear" w:color="000000" w:fill="C6D9F1"/>
            <w:hideMark/>
          </w:tcPr>
          <w:p w:rsidR="000D0E55" w:rsidRPr="00C15B08" w:rsidRDefault="000D0E55" w:rsidP="00C15B08">
            <w:pPr>
              <w:spacing w:line="276" w:lineRule="auto"/>
              <w:rPr>
                <w:rFonts w:ascii="Arial" w:hAnsi="Arial"/>
                <w:b/>
                <w:bCs/>
                <w:color w:val="000000"/>
                <w:szCs w:val="24"/>
                <w:rtl/>
              </w:rPr>
            </w:pPr>
            <w:r w:rsidRPr="00C15B08">
              <w:rPr>
                <w:rFonts w:ascii="Arial" w:hAnsi="Arial" w:hint="cs"/>
                <w:b/>
                <w:bCs/>
                <w:color w:val="000000"/>
                <w:szCs w:val="24"/>
                <w:rtl/>
              </w:rPr>
              <w:t>תשובות/הבהרות</w:t>
            </w:r>
          </w:p>
        </w:tc>
      </w:tr>
      <w:tr w:rsidR="000D0E55" w:rsidRPr="00C15B08" w:rsidTr="005C1E91">
        <w:trPr>
          <w:trHeight w:val="20"/>
        </w:trPr>
        <w:tc>
          <w:tcPr>
            <w:tcW w:w="0" w:type="auto"/>
            <w:shd w:val="clear" w:color="auto" w:fill="auto"/>
            <w:hideMark/>
          </w:tcPr>
          <w:p w:rsidR="000D0E55" w:rsidRPr="00C15B08" w:rsidRDefault="000D0E55" w:rsidP="00A275AB">
            <w:pPr>
              <w:spacing w:line="276" w:lineRule="auto"/>
              <w:rPr>
                <w:rFonts w:ascii="Arial" w:hAnsi="Arial"/>
                <w:color w:val="000000"/>
                <w:szCs w:val="24"/>
                <w:rtl/>
              </w:rPr>
            </w:pPr>
            <w:r w:rsidRPr="00C15B08">
              <w:rPr>
                <w:rFonts w:ascii="Arial" w:hAnsi="Arial" w:hint="cs"/>
                <w:color w:val="000000"/>
                <w:szCs w:val="24"/>
                <w:rtl/>
              </w:rPr>
              <w:t>1</w:t>
            </w:r>
          </w:p>
        </w:tc>
        <w:tc>
          <w:tcPr>
            <w:tcW w:w="0" w:type="auto"/>
          </w:tcPr>
          <w:p w:rsidR="000D0E55" w:rsidRPr="00C15B08" w:rsidRDefault="000D0E55" w:rsidP="00A275AB">
            <w:pPr>
              <w:spacing w:line="276" w:lineRule="auto"/>
              <w:rPr>
                <w:rFonts w:ascii="Arial" w:hAnsi="Arial"/>
                <w:color w:val="000000"/>
                <w:szCs w:val="24"/>
                <w:rtl/>
              </w:rPr>
            </w:pPr>
            <w:r w:rsidRPr="00C15B08">
              <w:rPr>
                <w:rFonts w:ascii="Arial" w:hAnsi="Arial" w:hint="cs"/>
                <w:color w:val="000000"/>
                <w:szCs w:val="24"/>
                <w:rtl/>
              </w:rPr>
              <w:t>8</w:t>
            </w:r>
          </w:p>
        </w:tc>
        <w:tc>
          <w:tcPr>
            <w:tcW w:w="959" w:type="dxa"/>
            <w:shd w:val="clear" w:color="auto" w:fill="auto"/>
          </w:tcPr>
          <w:p w:rsidR="000D0E55" w:rsidRPr="00C15B08" w:rsidRDefault="000D0E55" w:rsidP="00A275AB">
            <w:pPr>
              <w:spacing w:line="276" w:lineRule="auto"/>
              <w:rPr>
                <w:rFonts w:ascii="Arial" w:hAnsi="Arial"/>
                <w:color w:val="000000"/>
                <w:szCs w:val="24"/>
                <w:rtl/>
              </w:rPr>
            </w:pPr>
            <w:r w:rsidRPr="00C15B08">
              <w:rPr>
                <w:rFonts w:ascii="Arial" w:hAnsi="Arial" w:hint="cs"/>
                <w:color w:val="000000"/>
                <w:szCs w:val="24"/>
                <w:rtl/>
              </w:rPr>
              <w:t>4.6</w:t>
            </w:r>
          </w:p>
        </w:tc>
        <w:tc>
          <w:tcPr>
            <w:tcW w:w="3969" w:type="dxa"/>
            <w:shd w:val="clear" w:color="auto" w:fill="auto"/>
          </w:tcPr>
          <w:p w:rsidR="000D0E55" w:rsidRPr="00C15B08" w:rsidRDefault="000D0E55" w:rsidP="00A275AB">
            <w:pPr>
              <w:spacing w:line="276" w:lineRule="auto"/>
              <w:jc w:val="both"/>
              <w:rPr>
                <w:rFonts w:ascii="Arial" w:hAnsi="Arial"/>
                <w:color w:val="000000"/>
                <w:szCs w:val="24"/>
                <w:rtl/>
              </w:rPr>
            </w:pPr>
            <w:r w:rsidRPr="00C15B08">
              <w:rPr>
                <w:rFonts w:hint="cs"/>
                <w:szCs w:val="24"/>
                <w:rtl/>
              </w:rPr>
              <w:t xml:space="preserve">האם בסעיף הנ"ל מדובר </w:t>
            </w:r>
            <w:r w:rsidR="006D3186">
              <w:rPr>
                <w:rFonts w:hint="cs"/>
                <w:szCs w:val="24"/>
                <w:rtl/>
              </w:rPr>
              <w:t xml:space="preserve">על 14 ימים </w:t>
            </w:r>
            <w:proofErr w:type="spellStart"/>
            <w:r w:rsidR="006D3186">
              <w:rPr>
                <w:rFonts w:hint="cs"/>
                <w:szCs w:val="24"/>
                <w:rtl/>
              </w:rPr>
              <w:t>קלנדרים</w:t>
            </w:r>
            <w:proofErr w:type="spellEnd"/>
            <w:r w:rsidR="006D3186">
              <w:rPr>
                <w:rFonts w:hint="cs"/>
                <w:szCs w:val="24"/>
                <w:rtl/>
              </w:rPr>
              <w:t xml:space="preserve"> או ימי עבודה</w:t>
            </w:r>
            <w:r w:rsidRPr="00C15B08">
              <w:rPr>
                <w:rFonts w:hint="cs"/>
                <w:szCs w:val="24"/>
                <w:rtl/>
              </w:rPr>
              <w:t>?</w:t>
            </w:r>
          </w:p>
        </w:tc>
        <w:tc>
          <w:tcPr>
            <w:tcW w:w="3652" w:type="dxa"/>
            <w:shd w:val="clear" w:color="auto" w:fill="auto"/>
          </w:tcPr>
          <w:p w:rsidR="000D0E55" w:rsidRPr="00C15B08" w:rsidRDefault="00DD5ABD" w:rsidP="00A275AB">
            <w:pPr>
              <w:spacing w:line="276" w:lineRule="auto"/>
              <w:jc w:val="both"/>
              <w:rPr>
                <w:rFonts w:ascii="Arial" w:hAnsi="Arial"/>
                <w:color w:val="000000"/>
                <w:szCs w:val="24"/>
                <w:rtl/>
              </w:rPr>
            </w:pPr>
            <w:r>
              <w:rPr>
                <w:rFonts w:ascii="Arial" w:hAnsi="Arial" w:hint="cs"/>
                <w:color w:val="000000"/>
                <w:szCs w:val="24"/>
                <w:rtl/>
              </w:rPr>
              <w:t xml:space="preserve">14 ימים </w:t>
            </w:r>
            <w:proofErr w:type="spellStart"/>
            <w:r>
              <w:rPr>
                <w:rFonts w:ascii="Arial" w:hAnsi="Arial" w:hint="cs"/>
                <w:color w:val="000000"/>
                <w:szCs w:val="24"/>
                <w:rtl/>
              </w:rPr>
              <w:t>קלנדריים</w:t>
            </w:r>
            <w:proofErr w:type="spellEnd"/>
            <w:r>
              <w:rPr>
                <w:rFonts w:ascii="Arial" w:hAnsi="Arial" w:hint="cs"/>
                <w:color w:val="000000"/>
                <w:szCs w:val="24"/>
                <w:rtl/>
              </w:rPr>
              <w:t>.</w:t>
            </w:r>
          </w:p>
        </w:tc>
      </w:tr>
      <w:tr w:rsidR="000D0E55" w:rsidRPr="00C15B08" w:rsidTr="005C1E91">
        <w:trPr>
          <w:trHeight w:val="20"/>
        </w:trPr>
        <w:tc>
          <w:tcPr>
            <w:tcW w:w="0" w:type="auto"/>
            <w:shd w:val="clear" w:color="auto" w:fill="auto"/>
          </w:tcPr>
          <w:p w:rsidR="000D0E55" w:rsidRPr="00C15B08" w:rsidRDefault="000D0E55" w:rsidP="00A275AB">
            <w:pPr>
              <w:spacing w:line="276" w:lineRule="auto"/>
              <w:rPr>
                <w:rFonts w:ascii="Arial" w:hAnsi="Arial"/>
                <w:color w:val="000000"/>
                <w:szCs w:val="24"/>
                <w:rtl/>
              </w:rPr>
            </w:pPr>
            <w:r w:rsidRPr="00C15B08">
              <w:rPr>
                <w:rFonts w:ascii="Arial" w:hAnsi="Arial" w:hint="cs"/>
                <w:color w:val="000000"/>
                <w:szCs w:val="24"/>
                <w:rtl/>
              </w:rPr>
              <w:t>2</w:t>
            </w:r>
          </w:p>
        </w:tc>
        <w:tc>
          <w:tcPr>
            <w:tcW w:w="0" w:type="auto"/>
          </w:tcPr>
          <w:p w:rsidR="000D0E55" w:rsidRPr="00C15B08" w:rsidRDefault="000D0E55" w:rsidP="00A275AB">
            <w:pPr>
              <w:spacing w:line="276" w:lineRule="auto"/>
              <w:rPr>
                <w:szCs w:val="24"/>
                <w:rtl/>
              </w:rPr>
            </w:pPr>
            <w:r w:rsidRPr="00C15B08">
              <w:rPr>
                <w:rFonts w:hint="cs"/>
                <w:szCs w:val="24"/>
                <w:rtl/>
              </w:rPr>
              <w:t>18</w:t>
            </w:r>
          </w:p>
        </w:tc>
        <w:tc>
          <w:tcPr>
            <w:tcW w:w="959" w:type="dxa"/>
            <w:shd w:val="clear" w:color="auto" w:fill="auto"/>
          </w:tcPr>
          <w:p w:rsidR="000D0E55" w:rsidRPr="00C15B08" w:rsidRDefault="000D0E55" w:rsidP="00A275AB">
            <w:pPr>
              <w:spacing w:line="276" w:lineRule="auto"/>
              <w:rPr>
                <w:szCs w:val="24"/>
                <w:rtl/>
              </w:rPr>
            </w:pPr>
            <w:r w:rsidRPr="00C15B08">
              <w:rPr>
                <w:rFonts w:hint="cs"/>
                <w:szCs w:val="24"/>
                <w:rtl/>
              </w:rPr>
              <w:t>3.8</w:t>
            </w:r>
          </w:p>
        </w:tc>
        <w:tc>
          <w:tcPr>
            <w:tcW w:w="3969" w:type="dxa"/>
            <w:shd w:val="clear" w:color="auto" w:fill="auto"/>
          </w:tcPr>
          <w:p w:rsidR="000D0E55" w:rsidRPr="00C15B08" w:rsidRDefault="000D0E55" w:rsidP="00A275AB">
            <w:pPr>
              <w:spacing w:line="276" w:lineRule="auto"/>
              <w:jc w:val="both"/>
              <w:rPr>
                <w:szCs w:val="24"/>
                <w:rtl/>
              </w:rPr>
            </w:pPr>
            <w:r w:rsidRPr="00C15B08">
              <w:rPr>
                <w:rFonts w:hint="cs"/>
                <w:szCs w:val="24"/>
                <w:rtl/>
              </w:rPr>
              <w:t xml:space="preserve">אנא הגדירו את הצורך במיפוי גיאולוגי מפורט? באיזה </w:t>
            </w:r>
            <w:proofErr w:type="spellStart"/>
            <w:r w:rsidRPr="00C15B08">
              <w:rPr>
                <w:rFonts w:hint="cs"/>
                <w:szCs w:val="24"/>
                <w:rtl/>
              </w:rPr>
              <w:t>קנ"מ</w:t>
            </w:r>
            <w:proofErr w:type="spellEnd"/>
            <w:r w:rsidRPr="00C15B08">
              <w:rPr>
                <w:rFonts w:hint="cs"/>
                <w:szCs w:val="24"/>
                <w:rtl/>
              </w:rPr>
              <w:t>?</w:t>
            </w:r>
          </w:p>
          <w:p w:rsidR="000D0E55" w:rsidRPr="00C15B08" w:rsidRDefault="000D0E55" w:rsidP="00A275AB">
            <w:pPr>
              <w:spacing w:line="276" w:lineRule="auto"/>
              <w:jc w:val="both"/>
              <w:rPr>
                <w:szCs w:val="24"/>
                <w:rtl/>
              </w:rPr>
            </w:pPr>
            <w:r w:rsidRPr="00C15B08">
              <w:rPr>
                <w:rFonts w:hint="cs"/>
                <w:szCs w:val="24"/>
                <w:rtl/>
              </w:rPr>
              <w:t xml:space="preserve">האם יש הכרח בעבודת שדה או בעבודת </w:t>
            </w:r>
            <w:proofErr w:type="spellStart"/>
            <w:r w:rsidRPr="00C15B08">
              <w:rPr>
                <w:rFonts w:hint="cs"/>
                <w:szCs w:val="24"/>
                <w:rtl/>
              </w:rPr>
              <w:t>פוטוגיאולוגיה</w:t>
            </w:r>
            <w:proofErr w:type="spellEnd"/>
            <w:r w:rsidRPr="00C15B08">
              <w:rPr>
                <w:rFonts w:hint="cs"/>
                <w:szCs w:val="24"/>
                <w:rtl/>
              </w:rPr>
              <w:t xml:space="preserve"> בלבד?</w:t>
            </w:r>
          </w:p>
        </w:tc>
        <w:tc>
          <w:tcPr>
            <w:tcW w:w="3652" w:type="dxa"/>
            <w:shd w:val="clear" w:color="auto" w:fill="auto"/>
          </w:tcPr>
          <w:p w:rsidR="00BD6BE9" w:rsidRPr="00C06721" w:rsidRDefault="004B09A0" w:rsidP="00A275AB">
            <w:pPr>
              <w:pStyle w:val="ad"/>
              <w:numPr>
                <w:ilvl w:val="0"/>
                <w:numId w:val="10"/>
              </w:numPr>
              <w:spacing w:line="276" w:lineRule="auto"/>
              <w:jc w:val="both"/>
              <w:rPr>
                <w:rFonts w:ascii="Arial" w:hAnsi="Arial"/>
                <w:color w:val="000000"/>
                <w:szCs w:val="24"/>
              </w:rPr>
            </w:pPr>
            <w:r w:rsidRPr="00C06721">
              <w:rPr>
                <w:rFonts w:hint="cs"/>
                <w:szCs w:val="24"/>
                <w:rtl/>
              </w:rPr>
              <w:t xml:space="preserve">מיפוי </w:t>
            </w:r>
            <w:r w:rsidR="00BD6BE9" w:rsidRPr="00C06721">
              <w:rPr>
                <w:rFonts w:hint="cs"/>
                <w:szCs w:val="24"/>
                <w:rtl/>
              </w:rPr>
              <w:t xml:space="preserve">גיאולוגי </w:t>
            </w:r>
            <w:r w:rsidRPr="00C06721">
              <w:rPr>
                <w:rFonts w:hint="cs"/>
                <w:szCs w:val="24"/>
                <w:rtl/>
              </w:rPr>
              <w:t>יתב</w:t>
            </w:r>
            <w:r w:rsidR="001A2AC4" w:rsidRPr="00C06721">
              <w:rPr>
                <w:rFonts w:hint="cs"/>
                <w:szCs w:val="24"/>
                <w:rtl/>
              </w:rPr>
              <w:t>צ</w:t>
            </w:r>
            <w:r w:rsidRPr="00C06721">
              <w:rPr>
                <w:rFonts w:hint="cs"/>
                <w:szCs w:val="24"/>
                <w:rtl/>
              </w:rPr>
              <w:t>ע</w:t>
            </w:r>
            <w:r w:rsidR="001A2AC4" w:rsidRPr="00C06721">
              <w:rPr>
                <w:rFonts w:hint="cs"/>
                <w:szCs w:val="24"/>
                <w:rtl/>
              </w:rPr>
              <w:t xml:space="preserve"> </w:t>
            </w:r>
            <w:proofErr w:type="spellStart"/>
            <w:r w:rsidR="001A2AC4" w:rsidRPr="00C06721">
              <w:rPr>
                <w:rFonts w:hint="cs"/>
                <w:szCs w:val="24"/>
                <w:rtl/>
              </w:rPr>
              <w:t>בקנ"מ</w:t>
            </w:r>
            <w:proofErr w:type="spellEnd"/>
            <w:r w:rsidR="001A2AC4" w:rsidRPr="00C06721">
              <w:rPr>
                <w:rFonts w:hint="cs"/>
                <w:szCs w:val="24"/>
                <w:rtl/>
              </w:rPr>
              <w:t xml:space="preserve"> של 1:5,000</w:t>
            </w:r>
            <w:r w:rsidRPr="00C06721">
              <w:rPr>
                <w:rFonts w:hint="cs"/>
                <w:szCs w:val="24"/>
                <w:rtl/>
              </w:rPr>
              <w:t>.</w:t>
            </w:r>
          </w:p>
          <w:p w:rsidR="000D0E55" w:rsidRPr="00BD6BE9" w:rsidRDefault="00BD6BE9" w:rsidP="00A275AB">
            <w:pPr>
              <w:pStyle w:val="ad"/>
              <w:numPr>
                <w:ilvl w:val="0"/>
                <w:numId w:val="10"/>
              </w:numPr>
              <w:spacing w:line="276" w:lineRule="auto"/>
              <w:jc w:val="both"/>
              <w:rPr>
                <w:rFonts w:ascii="Arial" w:hAnsi="Arial"/>
                <w:color w:val="000000"/>
                <w:szCs w:val="24"/>
                <w:rtl/>
              </w:rPr>
            </w:pPr>
            <w:r>
              <w:rPr>
                <w:rFonts w:ascii="Arial" w:hAnsi="Arial" w:hint="cs"/>
                <w:color w:val="000000"/>
                <w:szCs w:val="24"/>
                <w:rtl/>
              </w:rPr>
              <w:t>מנהל הפרויקט יקבע</w:t>
            </w:r>
            <w:r w:rsidR="00E7529D">
              <w:rPr>
                <w:rFonts w:ascii="Arial" w:hAnsi="Arial" w:hint="cs"/>
                <w:color w:val="000000"/>
                <w:szCs w:val="24"/>
                <w:rtl/>
              </w:rPr>
              <w:t>, בהתאם למידע הגיאולוגי הקיים,</w:t>
            </w:r>
            <w:r>
              <w:rPr>
                <w:rFonts w:ascii="Arial" w:hAnsi="Arial" w:hint="cs"/>
                <w:color w:val="000000"/>
                <w:szCs w:val="24"/>
                <w:rtl/>
              </w:rPr>
              <w:t xml:space="preserve"> אלו עבודות נחוצות לצורך ביצוע המיפוי.</w:t>
            </w:r>
          </w:p>
        </w:tc>
      </w:tr>
      <w:tr w:rsidR="000D0E55" w:rsidRPr="00C15B08" w:rsidTr="005C1E91">
        <w:trPr>
          <w:trHeight w:val="20"/>
        </w:trPr>
        <w:tc>
          <w:tcPr>
            <w:tcW w:w="0" w:type="auto"/>
            <w:shd w:val="clear" w:color="auto" w:fill="auto"/>
          </w:tcPr>
          <w:p w:rsidR="000D0E55" w:rsidRPr="00C15B08" w:rsidRDefault="000D0E55" w:rsidP="00A275AB">
            <w:pPr>
              <w:spacing w:line="276" w:lineRule="auto"/>
              <w:rPr>
                <w:rFonts w:ascii="Arial" w:hAnsi="Arial"/>
                <w:color w:val="000000"/>
                <w:szCs w:val="24"/>
                <w:rtl/>
              </w:rPr>
            </w:pPr>
            <w:r w:rsidRPr="00C15B08">
              <w:rPr>
                <w:rFonts w:ascii="Arial" w:hAnsi="Arial" w:hint="cs"/>
                <w:color w:val="000000"/>
                <w:szCs w:val="24"/>
                <w:rtl/>
              </w:rPr>
              <w:t>3</w:t>
            </w:r>
          </w:p>
        </w:tc>
        <w:tc>
          <w:tcPr>
            <w:tcW w:w="0" w:type="auto"/>
          </w:tcPr>
          <w:p w:rsidR="000D0E55" w:rsidRPr="00C15B08" w:rsidRDefault="000D0E55" w:rsidP="00A275AB">
            <w:pPr>
              <w:spacing w:line="276" w:lineRule="auto"/>
              <w:rPr>
                <w:szCs w:val="24"/>
                <w:rtl/>
              </w:rPr>
            </w:pPr>
            <w:r w:rsidRPr="00C15B08">
              <w:rPr>
                <w:rFonts w:hint="cs"/>
                <w:szCs w:val="24"/>
                <w:rtl/>
              </w:rPr>
              <w:t>18</w:t>
            </w:r>
          </w:p>
        </w:tc>
        <w:tc>
          <w:tcPr>
            <w:tcW w:w="959" w:type="dxa"/>
            <w:shd w:val="clear" w:color="auto" w:fill="auto"/>
          </w:tcPr>
          <w:p w:rsidR="000D0E55" w:rsidRPr="00C15B08" w:rsidRDefault="000D0E55" w:rsidP="00A275AB">
            <w:pPr>
              <w:spacing w:line="276" w:lineRule="auto"/>
              <w:rPr>
                <w:szCs w:val="24"/>
                <w:rtl/>
              </w:rPr>
            </w:pPr>
            <w:r w:rsidRPr="00C15B08">
              <w:rPr>
                <w:rFonts w:hint="cs"/>
                <w:szCs w:val="24"/>
                <w:rtl/>
              </w:rPr>
              <w:t>3.10</w:t>
            </w:r>
          </w:p>
        </w:tc>
        <w:tc>
          <w:tcPr>
            <w:tcW w:w="3969" w:type="dxa"/>
            <w:shd w:val="clear" w:color="auto" w:fill="auto"/>
          </w:tcPr>
          <w:p w:rsidR="000D0E55" w:rsidRPr="00C15B08" w:rsidRDefault="000D0E55" w:rsidP="00A275AB">
            <w:pPr>
              <w:spacing w:line="276" w:lineRule="auto"/>
              <w:jc w:val="both"/>
              <w:rPr>
                <w:szCs w:val="24"/>
                <w:rtl/>
              </w:rPr>
            </w:pPr>
            <w:r w:rsidRPr="00C15B08">
              <w:rPr>
                <w:rFonts w:hint="cs"/>
                <w:szCs w:val="24"/>
                <w:rtl/>
              </w:rPr>
              <w:t>אנו מציעים כי החישובים יעשו בת</w:t>
            </w:r>
            <w:r w:rsidR="00C344A5">
              <w:rPr>
                <w:rFonts w:hint="cs"/>
                <w:szCs w:val="24"/>
                <w:rtl/>
              </w:rPr>
              <w:t>ו</w:t>
            </w:r>
            <w:r w:rsidRPr="00C15B08">
              <w:rPr>
                <w:rFonts w:hint="cs"/>
                <w:szCs w:val="24"/>
                <w:rtl/>
              </w:rPr>
              <w:t xml:space="preserve">כנות הנדסיות ייעודיות. במידה ולא אנא הנחייתכם לחישוב. (אורך </w:t>
            </w:r>
            <w:r w:rsidRPr="00C15B08">
              <w:rPr>
                <w:rFonts w:hint="cs"/>
                <w:szCs w:val="24"/>
              </w:rPr>
              <w:t>X</w:t>
            </w:r>
            <w:r w:rsidRPr="00C15B08">
              <w:rPr>
                <w:rFonts w:hint="cs"/>
                <w:szCs w:val="24"/>
                <w:rtl/>
              </w:rPr>
              <w:t xml:space="preserve"> רוחב </w:t>
            </w:r>
            <w:r w:rsidRPr="00C15B08">
              <w:rPr>
                <w:rFonts w:hint="cs"/>
                <w:szCs w:val="24"/>
              </w:rPr>
              <w:t>X</w:t>
            </w:r>
            <w:r w:rsidRPr="00C15B08">
              <w:rPr>
                <w:rFonts w:hint="cs"/>
                <w:szCs w:val="24"/>
                <w:rtl/>
              </w:rPr>
              <w:t xml:space="preserve"> גובה מספק?)</w:t>
            </w:r>
          </w:p>
        </w:tc>
        <w:tc>
          <w:tcPr>
            <w:tcW w:w="3652" w:type="dxa"/>
            <w:shd w:val="clear" w:color="auto" w:fill="auto"/>
          </w:tcPr>
          <w:p w:rsidR="0050306B" w:rsidRDefault="0050306B" w:rsidP="00A275AB">
            <w:pPr>
              <w:pStyle w:val="ad"/>
              <w:numPr>
                <w:ilvl w:val="0"/>
                <w:numId w:val="8"/>
              </w:numPr>
              <w:spacing w:line="276" w:lineRule="auto"/>
              <w:jc w:val="both"/>
              <w:rPr>
                <w:rFonts w:ascii="Arial" w:hAnsi="Arial"/>
                <w:color w:val="000000"/>
                <w:szCs w:val="24"/>
              </w:rPr>
            </w:pPr>
            <w:r>
              <w:rPr>
                <w:rFonts w:ascii="Arial" w:hAnsi="Arial" w:hint="cs"/>
                <w:color w:val="000000"/>
                <w:szCs w:val="24"/>
                <w:rtl/>
              </w:rPr>
              <w:t>הח</w:t>
            </w:r>
            <w:r w:rsidR="00E7529D">
              <w:rPr>
                <w:rFonts w:ascii="Arial" w:hAnsi="Arial" w:hint="cs"/>
                <w:color w:val="000000"/>
                <w:szCs w:val="24"/>
                <w:rtl/>
              </w:rPr>
              <w:t>י</w:t>
            </w:r>
            <w:r>
              <w:rPr>
                <w:rFonts w:ascii="Arial" w:hAnsi="Arial" w:hint="cs"/>
                <w:color w:val="000000"/>
                <w:szCs w:val="24"/>
                <w:rtl/>
              </w:rPr>
              <w:t>שובים יבוצעו בתוכ</w:t>
            </w:r>
            <w:r w:rsidRPr="0050306B">
              <w:rPr>
                <w:rFonts w:ascii="Arial" w:hAnsi="Arial" w:hint="cs"/>
                <w:color w:val="000000"/>
                <w:szCs w:val="24"/>
                <w:rtl/>
              </w:rPr>
              <w:t>נות הנדסיות מקצועיות מקובלות.</w:t>
            </w:r>
          </w:p>
          <w:p w:rsidR="000D0E55" w:rsidRPr="00E7529D" w:rsidRDefault="00B23A07" w:rsidP="00A275AB">
            <w:pPr>
              <w:pStyle w:val="ad"/>
              <w:numPr>
                <w:ilvl w:val="0"/>
                <w:numId w:val="8"/>
              </w:numPr>
              <w:spacing w:line="276" w:lineRule="auto"/>
              <w:jc w:val="both"/>
              <w:rPr>
                <w:rFonts w:ascii="Arial" w:hAnsi="Arial"/>
                <w:color w:val="000000"/>
                <w:szCs w:val="24"/>
                <w:rtl/>
              </w:rPr>
            </w:pPr>
            <w:r>
              <w:rPr>
                <w:rFonts w:ascii="Arial" w:hAnsi="Arial" w:hint="cs"/>
                <w:color w:val="000000"/>
                <w:szCs w:val="24"/>
                <w:rtl/>
              </w:rPr>
              <w:t>החישובים יבוצע</w:t>
            </w:r>
            <w:r w:rsidR="00E7529D">
              <w:rPr>
                <w:rFonts w:ascii="Arial" w:hAnsi="Arial" w:hint="cs"/>
                <w:color w:val="000000"/>
                <w:szCs w:val="24"/>
                <w:rtl/>
              </w:rPr>
              <w:t>ו</w:t>
            </w:r>
            <w:r>
              <w:rPr>
                <w:rFonts w:ascii="Arial" w:hAnsi="Arial" w:hint="cs"/>
                <w:color w:val="000000"/>
                <w:szCs w:val="24"/>
                <w:rtl/>
              </w:rPr>
              <w:t xml:space="preserve"> לתאים</w:t>
            </w:r>
            <w:r w:rsidR="00E7529D">
              <w:rPr>
                <w:rFonts w:ascii="Arial" w:hAnsi="Arial" w:hint="cs"/>
                <w:color w:val="000000"/>
                <w:szCs w:val="24"/>
                <w:rtl/>
              </w:rPr>
              <w:t xml:space="preserve"> בגודל מתאים לרמת דיוק מפות המדידה שימסרו לקבלן הזוכה.</w:t>
            </w:r>
            <w:r>
              <w:rPr>
                <w:rFonts w:ascii="Arial" w:hAnsi="Arial" w:hint="cs"/>
                <w:color w:val="000000"/>
                <w:szCs w:val="24"/>
                <w:rtl/>
              </w:rPr>
              <w:t xml:space="preserve"> </w:t>
            </w:r>
            <w:r w:rsidR="0050306B">
              <w:rPr>
                <w:rFonts w:ascii="Arial" w:hAnsi="Arial" w:hint="cs"/>
                <w:color w:val="000000"/>
                <w:szCs w:val="24"/>
                <w:rtl/>
              </w:rPr>
              <w:t xml:space="preserve">  </w:t>
            </w:r>
          </w:p>
        </w:tc>
      </w:tr>
      <w:tr w:rsidR="006E5C23" w:rsidRPr="00C15B08" w:rsidTr="005C1E91">
        <w:trPr>
          <w:trHeight w:val="20"/>
        </w:trPr>
        <w:tc>
          <w:tcPr>
            <w:tcW w:w="0" w:type="auto"/>
            <w:shd w:val="clear" w:color="auto" w:fill="auto"/>
          </w:tcPr>
          <w:p w:rsidR="006E5C23" w:rsidRPr="00C15B08" w:rsidRDefault="006E5C23" w:rsidP="00A275AB">
            <w:pPr>
              <w:spacing w:line="276" w:lineRule="auto"/>
              <w:rPr>
                <w:rFonts w:ascii="Arial" w:hAnsi="Arial"/>
                <w:color w:val="000000"/>
                <w:szCs w:val="24"/>
                <w:rtl/>
              </w:rPr>
            </w:pPr>
            <w:r w:rsidRPr="00C15B08">
              <w:rPr>
                <w:rFonts w:ascii="Arial" w:hAnsi="Arial" w:hint="cs"/>
                <w:color w:val="000000"/>
                <w:szCs w:val="24"/>
                <w:rtl/>
              </w:rPr>
              <w:t>4</w:t>
            </w:r>
          </w:p>
        </w:tc>
        <w:tc>
          <w:tcPr>
            <w:tcW w:w="0" w:type="auto"/>
          </w:tcPr>
          <w:p w:rsidR="006E5C23" w:rsidRPr="00C15B08" w:rsidRDefault="000A4448" w:rsidP="00A275AB">
            <w:pPr>
              <w:spacing w:line="276" w:lineRule="auto"/>
              <w:rPr>
                <w:szCs w:val="24"/>
                <w:rtl/>
              </w:rPr>
            </w:pPr>
            <w:r>
              <w:rPr>
                <w:rFonts w:hint="cs"/>
                <w:szCs w:val="24"/>
                <w:rtl/>
              </w:rPr>
              <w:t>20</w:t>
            </w:r>
          </w:p>
        </w:tc>
        <w:tc>
          <w:tcPr>
            <w:tcW w:w="959" w:type="dxa"/>
            <w:shd w:val="clear" w:color="auto" w:fill="auto"/>
          </w:tcPr>
          <w:p w:rsidR="006E5C23" w:rsidRPr="00C15B08" w:rsidRDefault="000A4448" w:rsidP="00A275AB">
            <w:pPr>
              <w:spacing w:line="276" w:lineRule="auto"/>
              <w:rPr>
                <w:szCs w:val="24"/>
                <w:rtl/>
              </w:rPr>
            </w:pPr>
            <w:r>
              <w:rPr>
                <w:rFonts w:hint="cs"/>
                <w:szCs w:val="24"/>
                <w:rtl/>
              </w:rPr>
              <w:t>4.2</w:t>
            </w:r>
          </w:p>
        </w:tc>
        <w:tc>
          <w:tcPr>
            <w:tcW w:w="3969" w:type="dxa"/>
            <w:shd w:val="clear" w:color="auto" w:fill="auto"/>
          </w:tcPr>
          <w:p w:rsidR="006E5C23" w:rsidRPr="00C15B08" w:rsidRDefault="006E5C23" w:rsidP="00A275AB">
            <w:pPr>
              <w:spacing w:before="100" w:beforeAutospacing="1" w:line="276" w:lineRule="auto"/>
              <w:ind w:left="-1"/>
              <w:jc w:val="both"/>
              <w:rPr>
                <w:szCs w:val="24"/>
                <w:rtl/>
              </w:rPr>
            </w:pPr>
            <w:r w:rsidRPr="006E5C23">
              <w:rPr>
                <w:rFonts w:hint="cs"/>
                <w:szCs w:val="24"/>
                <w:rtl/>
              </w:rPr>
              <w:t>מהו מיקום קידוחי הסקר הסופי?</w:t>
            </w:r>
          </w:p>
        </w:tc>
        <w:tc>
          <w:tcPr>
            <w:tcW w:w="3652" w:type="dxa"/>
            <w:shd w:val="clear" w:color="auto" w:fill="auto"/>
          </w:tcPr>
          <w:p w:rsidR="00A275AB" w:rsidRDefault="00132E0A" w:rsidP="00A275AB">
            <w:pPr>
              <w:spacing w:line="276" w:lineRule="auto"/>
              <w:jc w:val="both"/>
              <w:rPr>
                <w:szCs w:val="24"/>
                <w:rtl/>
              </w:rPr>
            </w:pPr>
            <w:r>
              <w:rPr>
                <w:rFonts w:hint="cs"/>
                <w:szCs w:val="24"/>
                <w:rtl/>
              </w:rPr>
              <w:t xml:space="preserve">בעקבות סיור הקבלנים, עודכן מיקום הקידוחים. </w:t>
            </w:r>
          </w:p>
          <w:p w:rsidR="006E5C23" w:rsidRPr="00A275AB" w:rsidRDefault="004B0B7B" w:rsidP="00A275AB">
            <w:pPr>
              <w:spacing w:line="276" w:lineRule="auto"/>
              <w:jc w:val="both"/>
              <w:rPr>
                <w:szCs w:val="24"/>
                <w:rtl/>
              </w:rPr>
            </w:pPr>
            <w:r>
              <w:rPr>
                <w:rFonts w:hint="cs"/>
                <w:szCs w:val="24"/>
                <w:rtl/>
              </w:rPr>
              <w:t>מסמכי המכרז תוקנו בהתאם.</w:t>
            </w:r>
          </w:p>
        </w:tc>
      </w:tr>
      <w:tr w:rsidR="006E5C23" w:rsidRPr="00C15B08" w:rsidTr="005C1E91">
        <w:trPr>
          <w:trHeight w:val="20"/>
        </w:trPr>
        <w:tc>
          <w:tcPr>
            <w:tcW w:w="0" w:type="auto"/>
            <w:shd w:val="clear" w:color="auto" w:fill="auto"/>
          </w:tcPr>
          <w:p w:rsidR="006E5C23" w:rsidRPr="00C15B08" w:rsidRDefault="006E5C23" w:rsidP="00A275AB">
            <w:pPr>
              <w:spacing w:line="276" w:lineRule="auto"/>
              <w:rPr>
                <w:rFonts w:ascii="Arial" w:hAnsi="Arial"/>
                <w:color w:val="000000"/>
                <w:szCs w:val="24"/>
                <w:rtl/>
              </w:rPr>
            </w:pPr>
            <w:r w:rsidRPr="00C15B08">
              <w:rPr>
                <w:rFonts w:ascii="Arial" w:hAnsi="Arial" w:hint="cs"/>
                <w:color w:val="000000"/>
                <w:szCs w:val="24"/>
                <w:rtl/>
              </w:rPr>
              <w:t>5</w:t>
            </w:r>
          </w:p>
        </w:tc>
        <w:tc>
          <w:tcPr>
            <w:tcW w:w="0" w:type="auto"/>
          </w:tcPr>
          <w:p w:rsidR="006E5C23" w:rsidRPr="00C15B08" w:rsidRDefault="006E5C23" w:rsidP="00A275AB">
            <w:pPr>
              <w:spacing w:line="276" w:lineRule="auto"/>
              <w:rPr>
                <w:szCs w:val="24"/>
                <w:rtl/>
              </w:rPr>
            </w:pPr>
            <w:r w:rsidRPr="00C15B08">
              <w:rPr>
                <w:rFonts w:hint="cs"/>
                <w:szCs w:val="24"/>
                <w:rtl/>
              </w:rPr>
              <w:t>23</w:t>
            </w:r>
          </w:p>
        </w:tc>
        <w:tc>
          <w:tcPr>
            <w:tcW w:w="959" w:type="dxa"/>
            <w:shd w:val="clear" w:color="auto" w:fill="auto"/>
          </w:tcPr>
          <w:p w:rsidR="006E5C23" w:rsidRPr="00C15B08" w:rsidRDefault="006E5C23" w:rsidP="00A275AB">
            <w:pPr>
              <w:spacing w:line="276" w:lineRule="auto"/>
              <w:rPr>
                <w:szCs w:val="24"/>
                <w:rtl/>
              </w:rPr>
            </w:pPr>
            <w:r w:rsidRPr="00C15B08">
              <w:rPr>
                <w:rFonts w:hint="cs"/>
                <w:szCs w:val="24"/>
                <w:rtl/>
              </w:rPr>
              <w:t>4.4.3.1</w:t>
            </w:r>
          </w:p>
        </w:tc>
        <w:tc>
          <w:tcPr>
            <w:tcW w:w="3969" w:type="dxa"/>
            <w:shd w:val="clear" w:color="auto" w:fill="auto"/>
          </w:tcPr>
          <w:p w:rsidR="006E5C23" w:rsidRPr="00C15B08" w:rsidRDefault="006E5C23" w:rsidP="00A275AB">
            <w:pPr>
              <w:spacing w:before="100" w:beforeAutospacing="1" w:line="276" w:lineRule="auto"/>
              <w:ind w:left="-1"/>
              <w:jc w:val="both"/>
              <w:rPr>
                <w:rFonts w:ascii="Arial" w:hAnsi="Arial"/>
                <w:spacing w:val="-5"/>
                <w:szCs w:val="24"/>
                <w:rtl/>
                <w:lang w:val="en-GB"/>
              </w:rPr>
            </w:pPr>
            <w:r w:rsidRPr="00C15B08">
              <w:rPr>
                <w:rFonts w:hint="cs"/>
                <w:szCs w:val="24"/>
                <w:rtl/>
              </w:rPr>
              <w:t>אנו מבקשים להתיר שימוש בארגזי פלסטיק</w:t>
            </w:r>
            <w:r>
              <w:rPr>
                <w:rFonts w:ascii="Arial" w:hAnsi="Arial" w:hint="cs"/>
                <w:spacing w:val="-5"/>
                <w:szCs w:val="24"/>
                <w:rtl/>
                <w:lang w:val="en-GB"/>
              </w:rPr>
              <w:t>.</w:t>
            </w:r>
          </w:p>
        </w:tc>
        <w:tc>
          <w:tcPr>
            <w:tcW w:w="3652" w:type="dxa"/>
            <w:shd w:val="clear" w:color="auto" w:fill="auto"/>
          </w:tcPr>
          <w:p w:rsidR="00A275AB" w:rsidRDefault="006E5C23" w:rsidP="00A275AB">
            <w:pPr>
              <w:spacing w:line="276" w:lineRule="auto"/>
              <w:jc w:val="both"/>
              <w:rPr>
                <w:rFonts w:ascii="Arial" w:hAnsi="Arial"/>
                <w:color w:val="000000"/>
                <w:szCs w:val="24"/>
                <w:rtl/>
              </w:rPr>
            </w:pPr>
            <w:r>
              <w:rPr>
                <w:rFonts w:ascii="Arial" w:hAnsi="Arial" w:hint="cs"/>
                <w:color w:val="000000"/>
                <w:szCs w:val="24"/>
                <w:rtl/>
              </w:rPr>
              <w:t>הבקשה מקובלת</w:t>
            </w:r>
            <w:r w:rsidR="00A275AB">
              <w:rPr>
                <w:rFonts w:ascii="Arial" w:hAnsi="Arial" w:hint="cs"/>
                <w:color w:val="000000"/>
                <w:szCs w:val="24"/>
                <w:rtl/>
              </w:rPr>
              <w:t>.</w:t>
            </w:r>
          </w:p>
          <w:p w:rsidR="006E5C23" w:rsidRPr="00C15B08" w:rsidRDefault="005C1E91" w:rsidP="00A275AB">
            <w:pPr>
              <w:spacing w:line="276" w:lineRule="auto"/>
              <w:jc w:val="both"/>
              <w:rPr>
                <w:rFonts w:ascii="Arial" w:hAnsi="Arial"/>
                <w:color w:val="000000"/>
                <w:szCs w:val="24"/>
                <w:rtl/>
              </w:rPr>
            </w:pPr>
            <w:r>
              <w:rPr>
                <w:rFonts w:ascii="Arial" w:hAnsi="Arial" w:hint="cs"/>
                <w:color w:val="000000"/>
                <w:szCs w:val="24"/>
                <w:rtl/>
              </w:rPr>
              <w:t>מסמכי המכרז תוקנו בהתאם.</w:t>
            </w:r>
          </w:p>
        </w:tc>
      </w:tr>
      <w:tr w:rsidR="006E5C23" w:rsidRPr="00C15B08" w:rsidTr="005C1E91">
        <w:trPr>
          <w:trHeight w:val="20"/>
        </w:trPr>
        <w:tc>
          <w:tcPr>
            <w:tcW w:w="0" w:type="auto"/>
            <w:shd w:val="clear" w:color="auto" w:fill="auto"/>
          </w:tcPr>
          <w:p w:rsidR="006E5C23" w:rsidRPr="00C15B08" w:rsidRDefault="006E5C23" w:rsidP="00A275AB">
            <w:pPr>
              <w:spacing w:line="276" w:lineRule="auto"/>
              <w:rPr>
                <w:rFonts w:ascii="Arial" w:hAnsi="Arial"/>
                <w:color w:val="000000"/>
                <w:szCs w:val="24"/>
                <w:rtl/>
              </w:rPr>
            </w:pPr>
            <w:r w:rsidRPr="00C15B08">
              <w:rPr>
                <w:rFonts w:ascii="Arial" w:hAnsi="Arial" w:hint="cs"/>
                <w:color w:val="000000"/>
                <w:szCs w:val="24"/>
                <w:rtl/>
              </w:rPr>
              <w:lastRenderedPageBreak/>
              <w:t>6</w:t>
            </w:r>
          </w:p>
        </w:tc>
        <w:tc>
          <w:tcPr>
            <w:tcW w:w="0" w:type="auto"/>
          </w:tcPr>
          <w:p w:rsidR="006E5C23" w:rsidRPr="00C15B08" w:rsidRDefault="006E5C23" w:rsidP="00A275AB">
            <w:pPr>
              <w:spacing w:line="276" w:lineRule="auto"/>
              <w:rPr>
                <w:szCs w:val="24"/>
                <w:rtl/>
              </w:rPr>
            </w:pPr>
            <w:r w:rsidRPr="00C15B08">
              <w:rPr>
                <w:rFonts w:hint="cs"/>
                <w:szCs w:val="24"/>
                <w:rtl/>
              </w:rPr>
              <w:t>23</w:t>
            </w:r>
          </w:p>
        </w:tc>
        <w:tc>
          <w:tcPr>
            <w:tcW w:w="959" w:type="dxa"/>
            <w:shd w:val="clear" w:color="auto" w:fill="auto"/>
          </w:tcPr>
          <w:p w:rsidR="006E5C23" w:rsidRPr="00C15B08" w:rsidRDefault="006E5C23" w:rsidP="00A275AB">
            <w:pPr>
              <w:spacing w:line="276" w:lineRule="auto"/>
              <w:rPr>
                <w:szCs w:val="24"/>
                <w:rtl/>
              </w:rPr>
            </w:pPr>
            <w:r w:rsidRPr="00C15B08">
              <w:rPr>
                <w:rFonts w:hint="cs"/>
                <w:szCs w:val="24"/>
                <w:rtl/>
              </w:rPr>
              <w:t>4.4.3.3</w:t>
            </w:r>
          </w:p>
        </w:tc>
        <w:tc>
          <w:tcPr>
            <w:tcW w:w="3969" w:type="dxa"/>
            <w:shd w:val="clear" w:color="auto" w:fill="auto"/>
          </w:tcPr>
          <w:p w:rsidR="006E5C23" w:rsidRPr="00C15B08" w:rsidRDefault="006E5C23" w:rsidP="00A275AB">
            <w:pPr>
              <w:spacing w:before="100" w:beforeAutospacing="1" w:line="276" w:lineRule="auto"/>
              <w:ind w:left="-1"/>
              <w:jc w:val="both"/>
              <w:rPr>
                <w:rFonts w:ascii="Arial" w:hAnsi="Arial"/>
                <w:spacing w:val="-5"/>
                <w:szCs w:val="24"/>
                <w:rtl/>
                <w:lang w:val="en-GB"/>
              </w:rPr>
            </w:pPr>
            <w:r w:rsidRPr="00C15B08">
              <w:rPr>
                <w:rFonts w:hint="cs"/>
                <w:szCs w:val="24"/>
                <w:rtl/>
              </w:rPr>
              <w:t xml:space="preserve">אנו מציעים לנסר את הגלעינים בהתאם לדרישות תקן 43-101 </w:t>
            </w:r>
            <w:r w:rsidRPr="00C15B08">
              <w:rPr>
                <w:rFonts w:hint="cs"/>
                <w:szCs w:val="24"/>
              </w:rPr>
              <w:t>NI</w:t>
            </w:r>
            <w:r w:rsidRPr="00C15B08">
              <w:rPr>
                <w:rFonts w:ascii="Arial" w:hAnsi="Arial" w:hint="cs"/>
                <w:spacing w:val="-5"/>
                <w:szCs w:val="24"/>
                <w:rtl/>
                <w:lang w:val="en-GB"/>
              </w:rPr>
              <w:t>.</w:t>
            </w:r>
          </w:p>
        </w:tc>
        <w:tc>
          <w:tcPr>
            <w:tcW w:w="3652" w:type="dxa"/>
            <w:shd w:val="clear" w:color="auto" w:fill="auto"/>
          </w:tcPr>
          <w:p w:rsidR="006E5C23" w:rsidRPr="00C15B08" w:rsidRDefault="006E5C23" w:rsidP="00A275AB">
            <w:pPr>
              <w:spacing w:line="276" w:lineRule="auto"/>
              <w:jc w:val="both"/>
              <w:rPr>
                <w:rFonts w:ascii="Arial" w:hAnsi="Arial"/>
                <w:color w:val="000000"/>
                <w:szCs w:val="24"/>
                <w:rtl/>
              </w:rPr>
            </w:pPr>
            <w:r>
              <w:rPr>
                <w:rFonts w:ascii="Arial" w:hAnsi="Arial" w:hint="cs"/>
                <w:color w:val="000000"/>
                <w:szCs w:val="24"/>
                <w:rtl/>
              </w:rPr>
              <w:t>הבקשה נדחית.</w:t>
            </w:r>
          </w:p>
        </w:tc>
      </w:tr>
      <w:tr w:rsidR="006E5C23" w:rsidRPr="00C15B08" w:rsidTr="005C1E91">
        <w:trPr>
          <w:trHeight w:val="20"/>
        </w:trPr>
        <w:tc>
          <w:tcPr>
            <w:tcW w:w="0" w:type="auto"/>
            <w:shd w:val="clear" w:color="auto" w:fill="auto"/>
          </w:tcPr>
          <w:p w:rsidR="006E5C23" w:rsidRPr="00C15B08" w:rsidRDefault="006E5C23" w:rsidP="00A275AB">
            <w:pPr>
              <w:spacing w:line="276" w:lineRule="auto"/>
              <w:rPr>
                <w:rFonts w:ascii="Arial" w:hAnsi="Arial"/>
                <w:color w:val="000000"/>
                <w:szCs w:val="24"/>
                <w:rtl/>
              </w:rPr>
            </w:pPr>
            <w:r w:rsidRPr="00C15B08">
              <w:rPr>
                <w:rFonts w:ascii="Arial" w:hAnsi="Arial" w:hint="cs"/>
                <w:color w:val="000000"/>
                <w:szCs w:val="24"/>
                <w:rtl/>
              </w:rPr>
              <w:t>7</w:t>
            </w:r>
          </w:p>
        </w:tc>
        <w:tc>
          <w:tcPr>
            <w:tcW w:w="0" w:type="auto"/>
          </w:tcPr>
          <w:p w:rsidR="006E5C23" w:rsidRPr="00C15B08" w:rsidRDefault="006E5C23" w:rsidP="00A275AB">
            <w:pPr>
              <w:spacing w:line="276" w:lineRule="auto"/>
              <w:rPr>
                <w:szCs w:val="24"/>
                <w:rtl/>
              </w:rPr>
            </w:pPr>
            <w:r w:rsidRPr="00C15B08">
              <w:rPr>
                <w:rFonts w:hint="cs"/>
                <w:szCs w:val="24"/>
                <w:rtl/>
              </w:rPr>
              <w:t>24</w:t>
            </w:r>
          </w:p>
        </w:tc>
        <w:tc>
          <w:tcPr>
            <w:tcW w:w="959" w:type="dxa"/>
            <w:shd w:val="clear" w:color="auto" w:fill="auto"/>
          </w:tcPr>
          <w:p w:rsidR="006E5C23" w:rsidRPr="00C15B08" w:rsidRDefault="006E5C23" w:rsidP="00A275AB">
            <w:pPr>
              <w:spacing w:line="276" w:lineRule="auto"/>
              <w:rPr>
                <w:szCs w:val="24"/>
                <w:rtl/>
              </w:rPr>
            </w:pPr>
            <w:r w:rsidRPr="00C15B08">
              <w:rPr>
                <w:rFonts w:hint="cs"/>
                <w:szCs w:val="24"/>
                <w:rtl/>
              </w:rPr>
              <w:t>4.6</w:t>
            </w:r>
          </w:p>
        </w:tc>
        <w:tc>
          <w:tcPr>
            <w:tcW w:w="3969" w:type="dxa"/>
            <w:shd w:val="clear" w:color="auto" w:fill="auto"/>
          </w:tcPr>
          <w:p w:rsidR="006E5C23" w:rsidRPr="00C15B08" w:rsidRDefault="006E5C23" w:rsidP="00A275AB">
            <w:pPr>
              <w:tabs>
                <w:tab w:val="left" w:pos="567"/>
              </w:tabs>
              <w:spacing w:line="276" w:lineRule="auto"/>
              <w:jc w:val="both"/>
              <w:rPr>
                <w:rFonts w:ascii="Arial" w:hAnsi="Arial"/>
                <w:spacing w:val="-5"/>
                <w:szCs w:val="24"/>
                <w:rtl/>
              </w:rPr>
            </w:pPr>
            <w:r w:rsidRPr="00C15B08">
              <w:rPr>
                <w:rFonts w:hint="cs"/>
                <w:szCs w:val="24"/>
                <w:rtl/>
              </w:rPr>
              <w:t>הסעיף הנ"ל מציין כי על הקבלן חלה חובה לבדיקת היעדר תשתיות תת קרקעיות. בסעיף 4.6 (עמוד 8) מצוין כי על הקבלן חלה חובת עבודה תוך 14 ימים מרגע הודעה על זכייה במכרז, האם 14 ימים הנ"ל כולל הוצאת היתרים?</w:t>
            </w:r>
          </w:p>
        </w:tc>
        <w:tc>
          <w:tcPr>
            <w:tcW w:w="3652" w:type="dxa"/>
            <w:shd w:val="clear" w:color="auto" w:fill="auto"/>
          </w:tcPr>
          <w:p w:rsidR="000D244E" w:rsidRPr="00A275AB" w:rsidRDefault="008978AD" w:rsidP="00A275AB">
            <w:pPr>
              <w:spacing w:line="276" w:lineRule="auto"/>
              <w:jc w:val="both"/>
              <w:rPr>
                <w:rFonts w:ascii="Arial" w:hAnsi="Arial"/>
                <w:color w:val="000000"/>
                <w:szCs w:val="24"/>
                <w:rtl/>
              </w:rPr>
            </w:pPr>
            <w:r w:rsidRPr="00A275AB">
              <w:rPr>
                <w:rFonts w:ascii="Arial" w:hAnsi="Arial" w:hint="eastAsia"/>
                <w:color w:val="000000"/>
                <w:szCs w:val="24"/>
                <w:rtl/>
              </w:rPr>
              <w:t>אין</w:t>
            </w:r>
            <w:r w:rsidR="000D244E" w:rsidRPr="00A275AB">
              <w:rPr>
                <w:rFonts w:ascii="Arial" w:hAnsi="Arial"/>
                <w:color w:val="000000"/>
                <w:szCs w:val="24"/>
                <w:rtl/>
              </w:rPr>
              <w:t xml:space="preserve"> </w:t>
            </w:r>
            <w:r w:rsidR="000D244E" w:rsidRPr="00A275AB">
              <w:rPr>
                <w:rFonts w:ascii="Arial" w:hAnsi="Arial" w:hint="eastAsia"/>
                <w:color w:val="000000"/>
                <w:szCs w:val="24"/>
                <w:rtl/>
              </w:rPr>
              <w:t>דרישה</w:t>
            </w:r>
            <w:r w:rsidR="000D244E" w:rsidRPr="00A275AB">
              <w:rPr>
                <w:rFonts w:ascii="Arial" w:hAnsi="Arial"/>
                <w:color w:val="000000"/>
                <w:szCs w:val="24"/>
                <w:rtl/>
              </w:rPr>
              <w:t xml:space="preserve"> להוצא</w:t>
            </w:r>
            <w:r w:rsidR="000D244E" w:rsidRPr="00A275AB">
              <w:rPr>
                <w:rFonts w:ascii="Arial" w:hAnsi="Arial" w:hint="eastAsia"/>
                <w:color w:val="000000"/>
                <w:szCs w:val="24"/>
                <w:rtl/>
              </w:rPr>
              <w:t>ת</w:t>
            </w:r>
            <w:r w:rsidR="000D244E" w:rsidRPr="00A275AB">
              <w:rPr>
                <w:rFonts w:ascii="Arial" w:hAnsi="Arial"/>
                <w:color w:val="000000"/>
                <w:szCs w:val="24"/>
                <w:rtl/>
              </w:rPr>
              <w:t xml:space="preserve"> </w:t>
            </w:r>
            <w:r w:rsidR="000D244E" w:rsidRPr="00A275AB">
              <w:rPr>
                <w:rFonts w:ascii="Arial" w:hAnsi="Arial" w:hint="eastAsia"/>
                <w:color w:val="000000"/>
                <w:szCs w:val="24"/>
                <w:rtl/>
              </w:rPr>
              <w:t>ההיתרים</w:t>
            </w:r>
            <w:r w:rsidR="000D244E" w:rsidRPr="00A275AB">
              <w:rPr>
                <w:rFonts w:ascii="Arial" w:hAnsi="Arial"/>
                <w:color w:val="000000"/>
                <w:szCs w:val="24"/>
                <w:rtl/>
              </w:rPr>
              <w:t xml:space="preserve"> </w:t>
            </w:r>
            <w:r w:rsidR="000D244E" w:rsidRPr="00A275AB">
              <w:rPr>
                <w:rFonts w:ascii="Arial" w:hAnsi="Arial" w:hint="eastAsia"/>
                <w:color w:val="000000"/>
                <w:szCs w:val="24"/>
                <w:rtl/>
              </w:rPr>
              <w:t>תוך</w:t>
            </w:r>
            <w:r w:rsidR="000D244E" w:rsidRPr="00A275AB">
              <w:rPr>
                <w:rFonts w:ascii="Arial" w:hAnsi="Arial"/>
                <w:color w:val="000000"/>
                <w:szCs w:val="24"/>
                <w:rtl/>
              </w:rPr>
              <w:t xml:space="preserve"> 14 </w:t>
            </w:r>
            <w:r w:rsidR="000D244E" w:rsidRPr="00A275AB">
              <w:rPr>
                <w:rFonts w:ascii="Arial" w:hAnsi="Arial" w:hint="eastAsia"/>
                <w:color w:val="000000"/>
                <w:szCs w:val="24"/>
                <w:rtl/>
              </w:rPr>
              <w:t>ימים</w:t>
            </w:r>
            <w:r w:rsidR="000D244E" w:rsidRPr="00A275AB">
              <w:rPr>
                <w:rFonts w:ascii="Arial" w:hAnsi="Arial"/>
                <w:color w:val="000000"/>
                <w:szCs w:val="24"/>
                <w:rtl/>
              </w:rPr>
              <w:t xml:space="preserve"> מיום קבלת הודעת זכייה.</w:t>
            </w:r>
            <w:r w:rsidR="00132E0A">
              <w:rPr>
                <w:rFonts w:ascii="Arial" w:hAnsi="Arial" w:hint="cs"/>
                <w:color w:val="000000"/>
                <w:szCs w:val="24"/>
                <w:rtl/>
              </w:rPr>
              <w:t xml:space="preserve"> ראה מסמכי המכרז לעניין אבני הדרך לביצוע השירותים.</w:t>
            </w:r>
            <w:r w:rsidR="000D244E" w:rsidRPr="00A275AB">
              <w:rPr>
                <w:rFonts w:ascii="Arial" w:hAnsi="Arial"/>
                <w:color w:val="000000"/>
                <w:szCs w:val="24"/>
                <w:rtl/>
              </w:rPr>
              <w:t xml:space="preserve"> </w:t>
            </w:r>
          </w:p>
          <w:p w:rsidR="006E5C23" w:rsidRPr="00C15B08" w:rsidRDefault="006E5C23" w:rsidP="00A275AB">
            <w:pPr>
              <w:spacing w:line="276" w:lineRule="auto"/>
              <w:jc w:val="both"/>
              <w:rPr>
                <w:rFonts w:ascii="Arial" w:hAnsi="Arial"/>
                <w:color w:val="000000"/>
                <w:szCs w:val="24"/>
                <w:rtl/>
              </w:rPr>
            </w:pPr>
          </w:p>
        </w:tc>
      </w:tr>
      <w:tr w:rsidR="006E5C23" w:rsidRPr="00C15B08" w:rsidTr="005C1E91">
        <w:trPr>
          <w:trHeight w:val="20"/>
        </w:trPr>
        <w:tc>
          <w:tcPr>
            <w:tcW w:w="0" w:type="auto"/>
            <w:shd w:val="clear" w:color="auto" w:fill="auto"/>
          </w:tcPr>
          <w:p w:rsidR="006E5C23" w:rsidRPr="00C15B08" w:rsidRDefault="006E5C23" w:rsidP="00A275AB">
            <w:pPr>
              <w:spacing w:line="276" w:lineRule="auto"/>
              <w:rPr>
                <w:rFonts w:ascii="Arial" w:hAnsi="Arial"/>
                <w:color w:val="000000"/>
                <w:szCs w:val="24"/>
                <w:rtl/>
              </w:rPr>
            </w:pPr>
            <w:r w:rsidRPr="00C15B08">
              <w:rPr>
                <w:rFonts w:ascii="Arial" w:hAnsi="Arial" w:hint="cs"/>
                <w:color w:val="000000"/>
                <w:szCs w:val="24"/>
                <w:rtl/>
              </w:rPr>
              <w:t>8</w:t>
            </w:r>
          </w:p>
        </w:tc>
        <w:tc>
          <w:tcPr>
            <w:tcW w:w="0" w:type="auto"/>
          </w:tcPr>
          <w:p w:rsidR="006E5C23" w:rsidRPr="00C15B08" w:rsidRDefault="006E5C23" w:rsidP="00A275AB">
            <w:pPr>
              <w:spacing w:line="276" w:lineRule="auto"/>
              <w:rPr>
                <w:szCs w:val="24"/>
                <w:rtl/>
              </w:rPr>
            </w:pPr>
            <w:r w:rsidRPr="00C15B08">
              <w:rPr>
                <w:rFonts w:hint="cs"/>
                <w:szCs w:val="24"/>
                <w:rtl/>
              </w:rPr>
              <w:t>25</w:t>
            </w:r>
          </w:p>
        </w:tc>
        <w:tc>
          <w:tcPr>
            <w:tcW w:w="959" w:type="dxa"/>
            <w:shd w:val="clear" w:color="auto" w:fill="auto"/>
          </w:tcPr>
          <w:p w:rsidR="006E5C23" w:rsidRPr="00C15B08" w:rsidRDefault="006E5C23" w:rsidP="00A275AB">
            <w:pPr>
              <w:spacing w:line="276" w:lineRule="auto"/>
              <w:rPr>
                <w:szCs w:val="24"/>
                <w:rtl/>
              </w:rPr>
            </w:pPr>
            <w:r w:rsidRPr="00C15B08">
              <w:rPr>
                <w:rFonts w:hint="cs"/>
                <w:szCs w:val="24"/>
                <w:rtl/>
              </w:rPr>
              <w:t>7.3</w:t>
            </w:r>
          </w:p>
        </w:tc>
        <w:tc>
          <w:tcPr>
            <w:tcW w:w="3969" w:type="dxa"/>
            <w:shd w:val="clear" w:color="auto" w:fill="auto"/>
          </w:tcPr>
          <w:p w:rsidR="006E5C23" w:rsidRPr="00C15B08" w:rsidRDefault="006E5C23" w:rsidP="00A275AB">
            <w:pPr>
              <w:tabs>
                <w:tab w:val="left" w:pos="567"/>
              </w:tabs>
              <w:spacing w:line="276" w:lineRule="auto"/>
              <w:jc w:val="both"/>
              <w:rPr>
                <w:rFonts w:ascii="Arial" w:hAnsi="Arial"/>
                <w:spacing w:val="-5"/>
                <w:szCs w:val="24"/>
                <w:rtl/>
              </w:rPr>
            </w:pPr>
            <w:r w:rsidRPr="00C15B08">
              <w:rPr>
                <w:rFonts w:hint="cs"/>
                <w:szCs w:val="24"/>
                <w:rtl/>
              </w:rPr>
              <w:t xml:space="preserve">תשלום 50% מעלות הקדיחה לאחר סיומה, יוצר בעיה </w:t>
            </w:r>
            <w:proofErr w:type="spellStart"/>
            <w:r w:rsidRPr="00C15B08">
              <w:rPr>
                <w:rFonts w:hint="cs"/>
                <w:szCs w:val="24"/>
                <w:rtl/>
              </w:rPr>
              <w:t>תזרימית</w:t>
            </w:r>
            <w:proofErr w:type="spellEnd"/>
            <w:r w:rsidRPr="00C15B08">
              <w:rPr>
                <w:rFonts w:hint="cs"/>
                <w:szCs w:val="24"/>
                <w:rtl/>
              </w:rPr>
              <w:t xml:space="preserve"> בעבודה. מבקשים לשנות ל80% מעלות הקדיחה בשלב זה.</w:t>
            </w:r>
          </w:p>
        </w:tc>
        <w:tc>
          <w:tcPr>
            <w:tcW w:w="3652" w:type="dxa"/>
            <w:shd w:val="clear" w:color="auto" w:fill="auto"/>
          </w:tcPr>
          <w:p w:rsidR="006E5C23" w:rsidRPr="00C15B08" w:rsidRDefault="006E5C23" w:rsidP="00A275AB">
            <w:pPr>
              <w:spacing w:line="276" w:lineRule="auto"/>
              <w:jc w:val="both"/>
              <w:rPr>
                <w:rFonts w:ascii="Arial" w:hAnsi="Arial"/>
                <w:color w:val="000000"/>
                <w:szCs w:val="24"/>
                <w:rtl/>
              </w:rPr>
            </w:pPr>
            <w:r>
              <w:rPr>
                <w:rFonts w:ascii="Arial" w:hAnsi="Arial" w:hint="cs"/>
                <w:color w:val="000000"/>
                <w:szCs w:val="24"/>
                <w:rtl/>
              </w:rPr>
              <w:t>הבקשה נדחית.</w:t>
            </w:r>
          </w:p>
        </w:tc>
      </w:tr>
      <w:tr w:rsidR="006E5C23" w:rsidRPr="00C15B08" w:rsidTr="005C1E91">
        <w:trPr>
          <w:trHeight w:val="20"/>
        </w:trPr>
        <w:tc>
          <w:tcPr>
            <w:tcW w:w="0" w:type="auto"/>
            <w:shd w:val="clear" w:color="auto" w:fill="auto"/>
          </w:tcPr>
          <w:p w:rsidR="006E5C23" w:rsidRPr="00C15B08" w:rsidRDefault="006E5C23" w:rsidP="00A275AB">
            <w:pPr>
              <w:spacing w:line="276" w:lineRule="auto"/>
              <w:rPr>
                <w:rFonts w:ascii="Arial" w:hAnsi="Arial"/>
                <w:color w:val="000000"/>
                <w:szCs w:val="24"/>
                <w:rtl/>
              </w:rPr>
            </w:pPr>
            <w:r w:rsidRPr="00C15B08">
              <w:rPr>
                <w:rFonts w:ascii="Arial" w:hAnsi="Arial" w:hint="cs"/>
                <w:color w:val="000000"/>
                <w:szCs w:val="24"/>
                <w:rtl/>
              </w:rPr>
              <w:t>9</w:t>
            </w:r>
          </w:p>
        </w:tc>
        <w:tc>
          <w:tcPr>
            <w:tcW w:w="0" w:type="auto"/>
          </w:tcPr>
          <w:p w:rsidR="006E5C23" w:rsidRPr="00C15B08" w:rsidRDefault="006E5C23" w:rsidP="00A275AB">
            <w:pPr>
              <w:spacing w:line="276" w:lineRule="auto"/>
              <w:rPr>
                <w:szCs w:val="24"/>
                <w:rtl/>
              </w:rPr>
            </w:pPr>
            <w:r w:rsidRPr="00C15B08">
              <w:rPr>
                <w:rFonts w:hint="cs"/>
                <w:szCs w:val="24"/>
                <w:rtl/>
              </w:rPr>
              <w:t>36</w:t>
            </w:r>
          </w:p>
        </w:tc>
        <w:tc>
          <w:tcPr>
            <w:tcW w:w="959" w:type="dxa"/>
            <w:shd w:val="clear" w:color="auto" w:fill="auto"/>
          </w:tcPr>
          <w:p w:rsidR="006E5C23" w:rsidRPr="00C15B08" w:rsidRDefault="006E5C23" w:rsidP="00A275AB">
            <w:pPr>
              <w:spacing w:line="276" w:lineRule="auto"/>
              <w:rPr>
                <w:szCs w:val="24"/>
                <w:rtl/>
              </w:rPr>
            </w:pPr>
            <w:r w:rsidRPr="00C15B08">
              <w:rPr>
                <w:rFonts w:hint="cs"/>
                <w:szCs w:val="24"/>
                <w:rtl/>
              </w:rPr>
              <w:t>2</w:t>
            </w:r>
          </w:p>
        </w:tc>
        <w:tc>
          <w:tcPr>
            <w:tcW w:w="3969" w:type="dxa"/>
            <w:shd w:val="clear" w:color="auto" w:fill="auto"/>
          </w:tcPr>
          <w:p w:rsidR="006E5C23" w:rsidRPr="00C15B08" w:rsidRDefault="006E5C23" w:rsidP="00A275AB">
            <w:pPr>
              <w:tabs>
                <w:tab w:val="left" w:pos="567"/>
              </w:tabs>
              <w:spacing w:line="276" w:lineRule="auto"/>
              <w:jc w:val="both"/>
              <w:rPr>
                <w:szCs w:val="24"/>
                <w:rtl/>
              </w:rPr>
            </w:pPr>
            <w:r w:rsidRPr="00C15B08">
              <w:rPr>
                <w:rFonts w:hint="cs"/>
                <w:szCs w:val="24"/>
                <w:rtl/>
              </w:rPr>
              <w:t>הנספח שמדבר על אחריות מקצועית, האם מדובר על אחריות מקצועית לבדיקות המבוצעות במעבדה?, או אחריות מקצועית לביצוע בשטח?</w:t>
            </w:r>
          </w:p>
        </w:tc>
        <w:tc>
          <w:tcPr>
            <w:tcW w:w="3652" w:type="dxa"/>
            <w:shd w:val="clear" w:color="auto" w:fill="auto"/>
          </w:tcPr>
          <w:p w:rsidR="006E5C23" w:rsidRPr="00C15B08" w:rsidRDefault="006E5C23" w:rsidP="00A275AB">
            <w:pPr>
              <w:spacing w:line="276" w:lineRule="auto"/>
              <w:jc w:val="both"/>
              <w:rPr>
                <w:rFonts w:ascii="Arial" w:hAnsi="Arial"/>
                <w:color w:val="000000"/>
                <w:szCs w:val="24"/>
                <w:rtl/>
              </w:rPr>
            </w:pPr>
            <w:r>
              <w:rPr>
                <w:rFonts w:ascii="Arial" w:hAnsi="Arial" w:hint="cs"/>
                <w:color w:val="000000"/>
                <w:szCs w:val="24"/>
                <w:rtl/>
              </w:rPr>
              <w:t>הפוליסה תכסה כל נזק</w:t>
            </w:r>
            <w:r w:rsidR="00380264">
              <w:rPr>
                <w:rFonts w:ascii="Arial" w:hAnsi="Arial" w:hint="cs"/>
                <w:color w:val="000000"/>
                <w:szCs w:val="24"/>
                <w:rtl/>
              </w:rPr>
              <w:t>, בהתאם למסמכי המכרז</w:t>
            </w:r>
            <w:r w:rsidR="00F0294E">
              <w:rPr>
                <w:rFonts w:ascii="Arial" w:hAnsi="Arial" w:hint="cs"/>
                <w:color w:val="000000"/>
                <w:szCs w:val="24"/>
                <w:rtl/>
              </w:rPr>
              <w:t>.</w:t>
            </w:r>
            <w:r>
              <w:rPr>
                <w:rFonts w:ascii="Arial" w:hAnsi="Arial" w:hint="cs"/>
                <w:color w:val="000000"/>
                <w:szCs w:val="24"/>
                <w:rtl/>
              </w:rPr>
              <w:t xml:space="preserve"> </w:t>
            </w:r>
          </w:p>
        </w:tc>
      </w:tr>
      <w:tr w:rsidR="006E5C23" w:rsidRPr="00C15B08" w:rsidTr="005C1E91">
        <w:trPr>
          <w:trHeight w:val="20"/>
        </w:trPr>
        <w:tc>
          <w:tcPr>
            <w:tcW w:w="0" w:type="auto"/>
            <w:shd w:val="clear" w:color="auto" w:fill="auto"/>
          </w:tcPr>
          <w:p w:rsidR="006E5C23" w:rsidRPr="00C15B08" w:rsidRDefault="006E5C23" w:rsidP="00A275AB">
            <w:pPr>
              <w:spacing w:line="276" w:lineRule="auto"/>
              <w:rPr>
                <w:rFonts w:ascii="Arial" w:hAnsi="Arial"/>
                <w:color w:val="000000"/>
                <w:szCs w:val="24"/>
                <w:rtl/>
              </w:rPr>
            </w:pPr>
            <w:r w:rsidRPr="00C15B08">
              <w:rPr>
                <w:rFonts w:ascii="Arial" w:hAnsi="Arial" w:hint="cs"/>
                <w:color w:val="000000"/>
                <w:szCs w:val="24"/>
                <w:rtl/>
              </w:rPr>
              <w:t>10</w:t>
            </w:r>
          </w:p>
        </w:tc>
        <w:tc>
          <w:tcPr>
            <w:tcW w:w="0" w:type="auto"/>
          </w:tcPr>
          <w:p w:rsidR="006E5C23" w:rsidRPr="00C15B08" w:rsidRDefault="006E5C23" w:rsidP="00A275AB">
            <w:pPr>
              <w:spacing w:line="276" w:lineRule="auto"/>
              <w:rPr>
                <w:szCs w:val="24"/>
                <w:rtl/>
              </w:rPr>
            </w:pPr>
            <w:r w:rsidRPr="00C15B08">
              <w:rPr>
                <w:rFonts w:hint="cs"/>
                <w:szCs w:val="24"/>
                <w:rtl/>
              </w:rPr>
              <w:t>57</w:t>
            </w:r>
          </w:p>
        </w:tc>
        <w:tc>
          <w:tcPr>
            <w:tcW w:w="959" w:type="dxa"/>
            <w:shd w:val="clear" w:color="auto" w:fill="auto"/>
          </w:tcPr>
          <w:p w:rsidR="006E5C23" w:rsidRPr="00C15B08" w:rsidRDefault="006E5C23" w:rsidP="00A275AB">
            <w:pPr>
              <w:spacing w:line="276" w:lineRule="auto"/>
              <w:rPr>
                <w:szCs w:val="24"/>
                <w:rtl/>
              </w:rPr>
            </w:pPr>
            <w:r>
              <w:rPr>
                <w:rFonts w:hint="cs"/>
                <w:szCs w:val="24"/>
                <w:rtl/>
              </w:rPr>
              <w:t>נספח י'</w:t>
            </w:r>
          </w:p>
        </w:tc>
        <w:tc>
          <w:tcPr>
            <w:tcW w:w="3969" w:type="dxa"/>
            <w:shd w:val="clear" w:color="auto" w:fill="auto"/>
          </w:tcPr>
          <w:p w:rsidR="006E5C23" w:rsidRPr="00C15B08" w:rsidRDefault="006E5C23" w:rsidP="00A275AB">
            <w:pPr>
              <w:tabs>
                <w:tab w:val="left" w:pos="567"/>
              </w:tabs>
              <w:spacing w:line="276" w:lineRule="auto"/>
              <w:jc w:val="both"/>
              <w:rPr>
                <w:szCs w:val="24"/>
                <w:rtl/>
              </w:rPr>
            </w:pPr>
            <w:r w:rsidRPr="00C15B08">
              <w:rPr>
                <w:rFonts w:hint="cs"/>
                <w:szCs w:val="24"/>
                <w:rtl/>
              </w:rPr>
              <w:t>בטבלת הצעת המחיר יש בדיקות מעבדה, ש</w:t>
            </w:r>
            <w:r>
              <w:rPr>
                <w:rFonts w:hint="cs"/>
                <w:szCs w:val="24"/>
                <w:rtl/>
              </w:rPr>
              <w:t>ב</w:t>
            </w:r>
            <w:r w:rsidRPr="00C15B08">
              <w:rPr>
                <w:rFonts w:hint="cs"/>
                <w:szCs w:val="24"/>
                <w:rtl/>
              </w:rPr>
              <w:t>נספחי המכרז רשום כי את הבדיקות מבצעים המכון לגיאולוגיה, האם חלק מהבדיקות אכן צריך לתמחר בהצעת המחיר?</w:t>
            </w:r>
          </w:p>
        </w:tc>
        <w:tc>
          <w:tcPr>
            <w:tcW w:w="3652" w:type="dxa"/>
            <w:shd w:val="clear" w:color="auto" w:fill="auto"/>
          </w:tcPr>
          <w:p w:rsidR="006E5C23" w:rsidRDefault="006E5C23" w:rsidP="00A275AB">
            <w:pPr>
              <w:pStyle w:val="ad"/>
              <w:numPr>
                <w:ilvl w:val="0"/>
                <w:numId w:val="6"/>
              </w:numPr>
              <w:spacing w:line="276" w:lineRule="auto"/>
              <w:jc w:val="both"/>
              <w:rPr>
                <w:rFonts w:ascii="Arial" w:hAnsi="Arial"/>
                <w:color w:val="000000"/>
                <w:szCs w:val="24"/>
              </w:rPr>
            </w:pPr>
            <w:r w:rsidRPr="006C455F">
              <w:rPr>
                <w:rFonts w:ascii="Arial" w:hAnsi="Arial" w:hint="cs"/>
                <w:color w:val="000000"/>
                <w:szCs w:val="24"/>
                <w:rtl/>
              </w:rPr>
              <w:t xml:space="preserve">יש </w:t>
            </w:r>
            <w:r>
              <w:rPr>
                <w:rFonts w:ascii="Arial" w:hAnsi="Arial" w:hint="cs"/>
                <w:color w:val="000000"/>
                <w:szCs w:val="24"/>
                <w:rtl/>
              </w:rPr>
              <w:t xml:space="preserve">לתמחר את כל הסעיפים בהצעת המחיר שבנספח י'. </w:t>
            </w:r>
          </w:p>
          <w:p w:rsidR="006E5C23" w:rsidRPr="006C455F" w:rsidRDefault="006E5C23" w:rsidP="00A275AB">
            <w:pPr>
              <w:pStyle w:val="ad"/>
              <w:numPr>
                <w:ilvl w:val="0"/>
                <w:numId w:val="6"/>
              </w:numPr>
              <w:spacing w:line="276" w:lineRule="auto"/>
              <w:jc w:val="both"/>
              <w:rPr>
                <w:rFonts w:ascii="Arial" w:hAnsi="Arial"/>
                <w:color w:val="000000"/>
                <w:szCs w:val="24"/>
                <w:rtl/>
              </w:rPr>
            </w:pPr>
            <w:r w:rsidRPr="006C455F">
              <w:rPr>
                <w:rFonts w:ascii="Arial" w:hAnsi="Arial" w:hint="cs"/>
                <w:color w:val="000000"/>
                <w:szCs w:val="24"/>
                <w:rtl/>
              </w:rPr>
              <w:t>ר</w:t>
            </w:r>
            <w:r w:rsidR="00644947">
              <w:rPr>
                <w:rFonts w:ascii="Arial" w:hAnsi="Arial" w:hint="cs"/>
                <w:color w:val="000000"/>
                <w:szCs w:val="24"/>
                <w:rtl/>
              </w:rPr>
              <w:t>אה מסמכי המכרז.</w:t>
            </w:r>
          </w:p>
        </w:tc>
      </w:tr>
      <w:tr w:rsidR="006E5C23" w:rsidRPr="00A275AB" w:rsidTr="005C1E91">
        <w:trPr>
          <w:trHeight w:val="20"/>
        </w:trPr>
        <w:tc>
          <w:tcPr>
            <w:tcW w:w="0" w:type="auto"/>
            <w:shd w:val="clear" w:color="auto" w:fill="auto"/>
          </w:tcPr>
          <w:p w:rsidR="006E5C23" w:rsidRPr="00A275AB" w:rsidRDefault="006E5C23" w:rsidP="00A275AB">
            <w:pPr>
              <w:spacing w:line="276" w:lineRule="auto"/>
              <w:rPr>
                <w:rFonts w:ascii="Arial" w:hAnsi="Arial"/>
                <w:color w:val="000000"/>
                <w:szCs w:val="24"/>
                <w:rtl/>
              </w:rPr>
            </w:pPr>
            <w:r w:rsidRPr="00A275AB">
              <w:rPr>
                <w:rFonts w:ascii="Arial" w:hAnsi="Arial" w:hint="cs"/>
                <w:color w:val="000000"/>
                <w:szCs w:val="24"/>
                <w:rtl/>
              </w:rPr>
              <w:t>11</w:t>
            </w:r>
          </w:p>
        </w:tc>
        <w:tc>
          <w:tcPr>
            <w:tcW w:w="0" w:type="auto"/>
          </w:tcPr>
          <w:p w:rsidR="006E5C23" w:rsidRPr="00A275AB" w:rsidRDefault="006E5C23" w:rsidP="00A275AB">
            <w:pPr>
              <w:spacing w:line="276" w:lineRule="auto"/>
              <w:rPr>
                <w:szCs w:val="24"/>
                <w:rtl/>
              </w:rPr>
            </w:pPr>
            <w:r w:rsidRPr="00A275AB">
              <w:rPr>
                <w:rFonts w:hint="cs"/>
                <w:szCs w:val="24"/>
                <w:rtl/>
              </w:rPr>
              <w:t>69</w:t>
            </w:r>
          </w:p>
        </w:tc>
        <w:tc>
          <w:tcPr>
            <w:tcW w:w="959" w:type="dxa"/>
            <w:shd w:val="clear" w:color="auto" w:fill="auto"/>
          </w:tcPr>
          <w:p w:rsidR="006E5C23" w:rsidRPr="00A275AB" w:rsidRDefault="006E5C23" w:rsidP="00A275AB">
            <w:pPr>
              <w:spacing w:line="276" w:lineRule="auto"/>
              <w:rPr>
                <w:szCs w:val="24"/>
                <w:rtl/>
              </w:rPr>
            </w:pPr>
            <w:r w:rsidRPr="00A275AB">
              <w:rPr>
                <w:rFonts w:hint="cs"/>
                <w:szCs w:val="24"/>
                <w:rtl/>
              </w:rPr>
              <w:t>נספח י"ט</w:t>
            </w:r>
          </w:p>
        </w:tc>
        <w:tc>
          <w:tcPr>
            <w:tcW w:w="3969" w:type="dxa"/>
            <w:shd w:val="clear" w:color="auto" w:fill="auto"/>
          </w:tcPr>
          <w:p w:rsidR="006E5C23" w:rsidRPr="00A275AB" w:rsidRDefault="006E5C23" w:rsidP="00A275AB">
            <w:pPr>
              <w:tabs>
                <w:tab w:val="left" w:pos="567"/>
              </w:tabs>
              <w:spacing w:line="276" w:lineRule="auto"/>
              <w:jc w:val="both"/>
              <w:rPr>
                <w:szCs w:val="24"/>
                <w:rtl/>
              </w:rPr>
            </w:pPr>
            <w:r w:rsidRPr="00A275AB">
              <w:rPr>
                <w:rFonts w:hint="cs"/>
                <w:szCs w:val="24"/>
                <w:rtl/>
              </w:rPr>
              <w:t>הנספח מכיל מחירי בדיקות אבן גיר מהמחירון של המכון לגיאולוגיה, מאיזה סיבה זה רלוונטי? האם קבלן הזוכה משלם להם באופן ישיר וצריך לקחת את זה בחשבון בתמחור ההצעה?</w:t>
            </w:r>
          </w:p>
        </w:tc>
        <w:tc>
          <w:tcPr>
            <w:tcW w:w="3652" w:type="dxa"/>
            <w:shd w:val="clear" w:color="auto" w:fill="auto"/>
          </w:tcPr>
          <w:p w:rsidR="00A275AB" w:rsidRPr="00A275AB" w:rsidRDefault="00A275AB" w:rsidP="00A275AB">
            <w:pPr>
              <w:spacing w:line="276" w:lineRule="auto"/>
              <w:jc w:val="both"/>
              <w:rPr>
                <w:szCs w:val="24"/>
              </w:rPr>
            </w:pPr>
            <w:r w:rsidRPr="00A275AB">
              <w:rPr>
                <w:rFonts w:hint="cs"/>
                <w:szCs w:val="24"/>
                <w:rtl/>
              </w:rPr>
              <w:t xml:space="preserve">הבדיקות </w:t>
            </w:r>
            <w:proofErr w:type="spellStart"/>
            <w:r>
              <w:rPr>
                <w:rFonts w:hint="cs"/>
                <w:szCs w:val="24"/>
                <w:rtl/>
              </w:rPr>
              <w:t>הגיאוכימיות</w:t>
            </w:r>
            <w:proofErr w:type="spellEnd"/>
            <w:r>
              <w:rPr>
                <w:rFonts w:hint="cs"/>
                <w:szCs w:val="24"/>
                <w:rtl/>
              </w:rPr>
              <w:t xml:space="preserve"> </w:t>
            </w:r>
            <w:r w:rsidRPr="00A275AB">
              <w:rPr>
                <w:rFonts w:hint="cs"/>
                <w:szCs w:val="24"/>
                <w:rtl/>
              </w:rPr>
              <w:t xml:space="preserve">יבוצעו רק אם מנהל הפרויקט נוכח כי אבן הגיר מתצורת שבטה, שמופיעה בחלק מהקידוחים המתוכננים, עשויה להתאים לדרישות התעשייה (לדוגמה: ייצור אבקות גיר, ייצור סיד). הבדיקות </w:t>
            </w:r>
            <w:proofErr w:type="spellStart"/>
            <w:r w:rsidR="008334EC">
              <w:rPr>
                <w:rFonts w:hint="cs"/>
                <w:szCs w:val="24"/>
                <w:rtl/>
              </w:rPr>
              <w:t>הגיאוכימיות</w:t>
            </w:r>
            <w:proofErr w:type="spellEnd"/>
            <w:r w:rsidR="008334EC">
              <w:rPr>
                <w:rFonts w:hint="cs"/>
                <w:szCs w:val="24"/>
                <w:rtl/>
              </w:rPr>
              <w:t xml:space="preserve"> </w:t>
            </w:r>
            <w:r w:rsidRPr="00A275AB">
              <w:rPr>
                <w:rFonts w:hint="cs"/>
                <w:szCs w:val="24"/>
                <w:rtl/>
              </w:rPr>
              <w:t>יבוצעו במעבדת המכון הגיאולוגי לישראל. התשלום בגין ביצוע בדיקות אלו יבוצע ע"י הקבלן ישירות למכון הגיא</w:t>
            </w:r>
            <w:r>
              <w:rPr>
                <w:rFonts w:hint="cs"/>
                <w:szCs w:val="24"/>
                <w:rtl/>
              </w:rPr>
              <w:t>ו</w:t>
            </w:r>
            <w:r w:rsidRPr="00A275AB">
              <w:rPr>
                <w:rFonts w:hint="cs"/>
                <w:szCs w:val="24"/>
                <w:rtl/>
              </w:rPr>
              <w:t xml:space="preserve">לוגי לישראל בהתאם להצעת המחיר לעלות הבדיקות </w:t>
            </w:r>
            <w:proofErr w:type="spellStart"/>
            <w:r w:rsidRPr="00A275AB">
              <w:rPr>
                <w:rFonts w:hint="cs"/>
                <w:szCs w:val="24"/>
                <w:rtl/>
              </w:rPr>
              <w:t>הגיאוכימיות</w:t>
            </w:r>
            <w:proofErr w:type="spellEnd"/>
            <w:r w:rsidRPr="00A275AB">
              <w:rPr>
                <w:rFonts w:hint="cs"/>
                <w:szCs w:val="24"/>
                <w:rtl/>
              </w:rPr>
              <w:t xml:space="preserve"> </w:t>
            </w:r>
            <w:proofErr w:type="spellStart"/>
            <w:r w:rsidRPr="00A275AB">
              <w:rPr>
                <w:rFonts w:hint="cs"/>
                <w:szCs w:val="24"/>
                <w:rtl/>
              </w:rPr>
              <w:t>המצ"ב</w:t>
            </w:r>
            <w:proofErr w:type="spellEnd"/>
            <w:r w:rsidRPr="00A275AB">
              <w:rPr>
                <w:rFonts w:hint="cs"/>
                <w:szCs w:val="24"/>
                <w:rtl/>
              </w:rPr>
              <w:t xml:space="preserve"> כנספח י"ט</w:t>
            </w:r>
            <w:r w:rsidR="00644947">
              <w:rPr>
                <w:rFonts w:hint="cs"/>
                <w:szCs w:val="24"/>
                <w:rtl/>
              </w:rPr>
              <w:t xml:space="preserve"> למסמכי</w:t>
            </w:r>
            <w:r w:rsidR="00FC3DED">
              <w:rPr>
                <w:rFonts w:hint="cs"/>
                <w:szCs w:val="24"/>
                <w:rtl/>
              </w:rPr>
              <w:t xml:space="preserve"> המכרז</w:t>
            </w:r>
            <w:r w:rsidRPr="00A275AB">
              <w:rPr>
                <w:rFonts w:hint="cs"/>
                <w:szCs w:val="24"/>
                <w:rtl/>
              </w:rPr>
              <w:t xml:space="preserve">. המשרד ישלם לקבלן עלות הבדיקות, בהתאם להצעת המחיר של המכון הגיאולוגי לישראל, ובכפוף להמצאת חשבונית מקור. </w:t>
            </w:r>
          </w:p>
          <w:p w:rsidR="006E5C23" w:rsidRPr="00A275AB" w:rsidRDefault="00AC49BE" w:rsidP="00A275AB">
            <w:pPr>
              <w:spacing w:line="276" w:lineRule="auto"/>
              <w:jc w:val="both"/>
              <w:rPr>
                <w:rFonts w:ascii="Arial" w:hAnsi="Arial"/>
                <w:color w:val="000000"/>
                <w:szCs w:val="24"/>
                <w:rtl/>
              </w:rPr>
            </w:pPr>
            <w:r w:rsidRPr="00A275AB">
              <w:rPr>
                <w:rFonts w:ascii="Arial" w:hAnsi="Arial" w:hint="cs"/>
                <w:color w:val="000000"/>
                <w:szCs w:val="24"/>
                <w:rtl/>
              </w:rPr>
              <w:t>מסמכ</w:t>
            </w:r>
            <w:r w:rsidR="00A275AB" w:rsidRPr="00A275AB">
              <w:rPr>
                <w:rFonts w:ascii="Arial" w:hAnsi="Arial" w:hint="cs"/>
                <w:color w:val="000000"/>
                <w:szCs w:val="24"/>
                <w:rtl/>
              </w:rPr>
              <w:t>י המכרז תוקנו בה</w:t>
            </w:r>
            <w:r w:rsidRPr="00A275AB">
              <w:rPr>
                <w:rFonts w:ascii="Arial" w:hAnsi="Arial" w:hint="cs"/>
                <w:color w:val="000000"/>
                <w:szCs w:val="24"/>
                <w:rtl/>
              </w:rPr>
              <w:t>ת</w:t>
            </w:r>
            <w:r w:rsidR="00A275AB" w:rsidRPr="00A275AB">
              <w:rPr>
                <w:rFonts w:ascii="Arial" w:hAnsi="Arial" w:hint="cs"/>
                <w:color w:val="000000"/>
                <w:szCs w:val="24"/>
                <w:rtl/>
              </w:rPr>
              <w:t>א</w:t>
            </w:r>
            <w:r w:rsidRPr="00A275AB">
              <w:rPr>
                <w:rFonts w:ascii="Arial" w:hAnsi="Arial" w:hint="cs"/>
                <w:color w:val="000000"/>
                <w:szCs w:val="24"/>
                <w:rtl/>
              </w:rPr>
              <w:t>ם</w:t>
            </w:r>
            <w:r w:rsidR="00FC3DED">
              <w:rPr>
                <w:rFonts w:ascii="Arial" w:hAnsi="Arial" w:hint="cs"/>
                <w:color w:val="000000"/>
                <w:szCs w:val="24"/>
                <w:rtl/>
              </w:rPr>
              <w:t>.</w:t>
            </w:r>
          </w:p>
        </w:tc>
      </w:tr>
    </w:tbl>
    <w:p w:rsidR="00F33326" w:rsidRPr="00A275AB" w:rsidRDefault="00F33326" w:rsidP="00F33326"/>
    <w:p w:rsidR="00F33326" w:rsidRDefault="00F33326" w:rsidP="00F33326">
      <w:pPr>
        <w:rPr>
          <w:rFonts w:asciiTheme="majorBidi" w:hAnsiTheme="majorBidi" w:cstheme="majorBidi"/>
          <w:szCs w:val="24"/>
          <w:rtl/>
        </w:rPr>
      </w:pPr>
    </w:p>
    <w:sectPr w:rsidR="00F33326" w:rsidSect="000D0E55">
      <w:headerReference w:type="even" r:id="rId12"/>
      <w:headerReference w:type="default" r:id="rId13"/>
      <w:footerReference w:type="default" r:id="rId14"/>
      <w:headerReference w:type="first" r:id="rId15"/>
      <w:footerReference w:type="first" r:id="rId16"/>
      <w:pgSz w:w="11906" w:h="16838"/>
      <w:pgMar w:top="1440" w:right="1080" w:bottom="1440" w:left="1080" w:header="720" w:footer="85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2D13" w:rsidRDefault="009C2D13">
      <w:r>
        <w:separator/>
      </w:r>
    </w:p>
  </w:endnote>
  <w:endnote w:type="continuationSeparator" w:id="0">
    <w:p w:rsidR="009C2D13" w:rsidRDefault="009C2D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2B2D" w:rsidRPr="00E12B2D" w:rsidRDefault="00E12B2D" w:rsidP="00E12B2D">
    <w:pPr>
      <w:pStyle w:val="a8"/>
      <w:pBdr>
        <w:top w:val="single" w:sz="6" w:space="1" w:color="auto"/>
      </w:pBdr>
      <w:jc w:val="center"/>
      <w:rPr>
        <w:bCs/>
        <w:szCs w:val="24"/>
        <w:rtl/>
      </w:rPr>
    </w:pPr>
    <w:r w:rsidRPr="003E4C42">
      <w:rPr>
        <w:rFonts w:hint="cs"/>
        <w:noProof/>
        <w:szCs w:val="24"/>
        <w:rtl/>
        <w:lang w:eastAsia="en-US"/>
      </w:rPr>
      <w:drawing>
        <wp:anchor distT="0" distB="0" distL="114300" distR="114300" simplePos="0" relativeHeight="251659264" behindDoc="0" locked="0" layoutInCell="1" allowOverlap="1" wp14:anchorId="47D39229" wp14:editId="1A9B042A">
          <wp:simplePos x="0" y="0"/>
          <wp:positionH relativeFrom="column">
            <wp:posOffset>5617845</wp:posOffset>
          </wp:positionH>
          <wp:positionV relativeFrom="paragraph">
            <wp:posOffset>-41275</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E12B2D">
      <w:rPr>
        <w:bCs/>
        <w:szCs w:val="24"/>
        <w:rtl/>
      </w:rPr>
      <w:t xml:space="preserve"> </w:t>
    </w:r>
    <w:r w:rsidRPr="00AE1F41">
      <w:rPr>
        <w:bCs/>
        <w:szCs w:val="24"/>
        <w:rtl/>
      </w:rPr>
      <w:t xml:space="preserve">רחוב </w:t>
    </w:r>
    <w:proofErr w:type="spellStart"/>
    <w:r w:rsidRPr="00AE1F41">
      <w:rPr>
        <w:bCs/>
        <w:szCs w:val="24"/>
        <w:rtl/>
      </w:rPr>
      <w:t>הרטום</w:t>
    </w:r>
    <w:proofErr w:type="spellEnd"/>
    <w:r w:rsidRPr="00AE1F41">
      <w:rPr>
        <w:bCs/>
        <w:szCs w:val="24"/>
        <w:rtl/>
      </w:rPr>
      <w:t xml:space="preserve"> 14  ת.ד. 36148 ירושלים, 9136002</w:t>
    </w:r>
    <w:r>
      <w:rPr>
        <w:rFonts w:hint="cs"/>
        <w:bCs/>
        <w:szCs w:val="24"/>
        <w:rtl/>
      </w:rPr>
      <w:t xml:space="preserve"> </w:t>
    </w:r>
    <w:r w:rsidRPr="00E12B2D">
      <w:rPr>
        <w:rFonts w:hint="cs"/>
        <w:bCs/>
        <w:szCs w:val="24"/>
        <w:rtl/>
      </w:rPr>
      <w:t>טל':</w:t>
    </w:r>
    <w:r w:rsidRPr="003E4C42">
      <w:rPr>
        <w:rFonts w:hint="cs"/>
        <w:szCs w:val="24"/>
        <w:rtl/>
      </w:rPr>
      <w:t xml:space="preserve"> </w:t>
    </w:r>
    <w:r w:rsidRPr="00E12B2D">
      <w:rPr>
        <w:rFonts w:hint="cs"/>
        <w:bCs/>
        <w:szCs w:val="24"/>
        <w:rtl/>
      </w:rPr>
      <w:t>02-5316131/009  פקס'</w:t>
    </w:r>
    <w:r w:rsidRPr="003E4C42">
      <w:rPr>
        <w:rFonts w:hint="cs"/>
        <w:szCs w:val="24"/>
        <w:rtl/>
      </w:rPr>
      <w:t xml:space="preserve">: </w:t>
    </w:r>
    <w:r>
      <w:rPr>
        <w:rFonts w:hint="cs"/>
        <w:bCs/>
        <w:szCs w:val="24"/>
        <w:rtl/>
      </w:rPr>
      <w:t>02-5316147</w:t>
    </w:r>
  </w:p>
  <w:p w:rsidR="00E12B2D" w:rsidRPr="00E12B2D" w:rsidRDefault="00E12B2D" w:rsidP="00E12B2D">
    <w:pPr>
      <w:pStyle w:val="a8"/>
      <w:pBdr>
        <w:top w:val="single" w:sz="6" w:space="1" w:color="auto"/>
      </w:pBdr>
      <w:tabs>
        <w:tab w:val="left" w:pos="1967"/>
        <w:tab w:val="center" w:pos="4748"/>
      </w:tabs>
      <w:jc w:val="center"/>
      <w:rPr>
        <w:bCs/>
        <w:szCs w:val="24"/>
        <w:rtl/>
      </w:rPr>
    </w:pPr>
    <w:r w:rsidRPr="00E12B2D">
      <w:rPr>
        <w:rFonts w:hint="cs"/>
        <w:bCs/>
        <w:szCs w:val="24"/>
        <w:rtl/>
      </w:rPr>
      <w:t>כ</w:t>
    </w:r>
    <w:r w:rsidRPr="00E12B2D">
      <w:rPr>
        <w:bCs/>
        <w:szCs w:val="24"/>
        <w:rtl/>
      </w:rPr>
      <w:t xml:space="preserve">תובתנו באינטרנט: </w:t>
    </w:r>
    <w:r w:rsidRPr="00E12B2D">
      <w:rPr>
        <w:bCs/>
        <w:szCs w:val="24"/>
      </w:rPr>
      <w:t>www.energy.gov.il</w:t>
    </w:r>
  </w:p>
  <w:p w:rsidR="00E12B2D" w:rsidRPr="00E12B2D" w:rsidRDefault="00E12B2D" w:rsidP="00E12B2D">
    <w:pPr>
      <w:pStyle w:val="a6"/>
      <w:rPr>
        <w:bCs/>
        <w:rtl/>
        <w:lang w:eastAsia="he-IL"/>
      </w:rPr>
    </w:pPr>
  </w:p>
  <w:p w:rsidR="006101FA" w:rsidRPr="003E4C42" w:rsidRDefault="006101FA" w:rsidP="006101FA">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1B81" w:rsidRPr="00E12B2D" w:rsidRDefault="00171B81" w:rsidP="00E12B2D">
    <w:pPr>
      <w:pStyle w:val="a8"/>
      <w:pBdr>
        <w:top w:val="single" w:sz="6" w:space="1" w:color="auto"/>
      </w:pBdr>
      <w:jc w:val="center"/>
      <w:rPr>
        <w:bCs/>
        <w:szCs w:val="24"/>
        <w:rtl/>
      </w:rPr>
    </w:pPr>
    <w:r w:rsidRPr="003E4C42">
      <w:rPr>
        <w:rFonts w:hint="cs"/>
        <w:noProof/>
        <w:szCs w:val="24"/>
        <w:rtl/>
        <w:lang w:eastAsia="en-US"/>
      </w:rPr>
      <w:drawing>
        <wp:anchor distT="0" distB="0" distL="114300" distR="114300" simplePos="0" relativeHeight="251657216" behindDoc="0" locked="0" layoutInCell="1" allowOverlap="1" wp14:anchorId="187DF928" wp14:editId="33CC2AE8">
          <wp:simplePos x="0" y="0"/>
          <wp:positionH relativeFrom="column">
            <wp:posOffset>5617845</wp:posOffset>
          </wp:positionH>
          <wp:positionV relativeFrom="paragraph">
            <wp:posOffset>-41275</wp:posOffset>
          </wp:positionV>
          <wp:extent cx="685800" cy="323850"/>
          <wp:effectExtent l="19050" t="0" r="0" b="0"/>
          <wp:wrapNone/>
          <wp:docPr id="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E12B2D" w:rsidRPr="00E12B2D">
      <w:rPr>
        <w:bCs/>
        <w:szCs w:val="24"/>
        <w:rtl/>
      </w:rPr>
      <w:t xml:space="preserve"> </w:t>
    </w:r>
    <w:r w:rsidR="00E12B2D" w:rsidRPr="00AE1F41">
      <w:rPr>
        <w:bCs/>
        <w:szCs w:val="24"/>
        <w:rtl/>
      </w:rPr>
      <w:t xml:space="preserve">רחוב </w:t>
    </w:r>
    <w:proofErr w:type="spellStart"/>
    <w:r w:rsidR="00E12B2D" w:rsidRPr="00AE1F41">
      <w:rPr>
        <w:bCs/>
        <w:szCs w:val="24"/>
        <w:rtl/>
      </w:rPr>
      <w:t>הרטום</w:t>
    </w:r>
    <w:proofErr w:type="spellEnd"/>
    <w:r w:rsidR="00E12B2D" w:rsidRPr="00AE1F41">
      <w:rPr>
        <w:bCs/>
        <w:szCs w:val="24"/>
        <w:rtl/>
      </w:rPr>
      <w:t xml:space="preserve"> 14  ת.ד. 36148 ירושלים, 9136002</w:t>
    </w:r>
    <w:r w:rsidR="00E12B2D">
      <w:rPr>
        <w:rFonts w:hint="cs"/>
        <w:bCs/>
        <w:szCs w:val="24"/>
        <w:rtl/>
      </w:rPr>
      <w:t xml:space="preserve"> </w:t>
    </w:r>
    <w:r w:rsidRPr="00E12B2D">
      <w:rPr>
        <w:rFonts w:hint="cs"/>
        <w:bCs/>
        <w:szCs w:val="24"/>
        <w:rtl/>
      </w:rPr>
      <w:t>טל':</w:t>
    </w:r>
    <w:r w:rsidRPr="003E4C42">
      <w:rPr>
        <w:rFonts w:hint="cs"/>
        <w:szCs w:val="24"/>
        <w:rtl/>
      </w:rPr>
      <w:t xml:space="preserve"> </w:t>
    </w:r>
    <w:r w:rsidRPr="00E12B2D">
      <w:rPr>
        <w:rFonts w:hint="cs"/>
        <w:bCs/>
        <w:szCs w:val="24"/>
        <w:rtl/>
      </w:rPr>
      <w:t>02-5316131</w:t>
    </w:r>
    <w:r w:rsidR="00146003" w:rsidRPr="00E12B2D">
      <w:rPr>
        <w:rFonts w:hint="cs"/>
        <w:bCs/>
        <w:szCs w:val="24"/>
        <w:rtl/>
      </w:rPr>
      <w:t>/</w:t>
    </w:r>
    <w:r w:rsidRPr="00E12B2D">
      <w:rPr>
        <w:rFonts w:hint="cs"/>
        <w:bCs/>
        <w:szCs w:val="24"/>
        <w:rtl/>
      </w:rPr>
      <w:t>009  פקס'</w:t>
    </w:r>
    <w:r w:rsidRPr="003E4C42">
      <w:rPr>
        <w:rFonts w:hint="cs"/>
        <w:szCs w:val="24"/>
        <w:rtl/>
      </w:rPr>
      <w:t xml:space="preserve">: </w:t>
    </w:r>
    <w:r w:rsidR="00E12B2D">
      <w:rPr>
        <w:rFonts w:hint="cs"/>
        <w:bCs/>
        <w:szCs w:val="24"/>
        <w:rtl/>
      </w:rPr>
      <w:t>02-5316147</w:t>
    </w:r>
  </w:p>
  <w:p w:rsidR="00171B81" w:rsidRPr="00E12B2D" w:rsidRDefault="00171B81" w:rsidP="000A1F95">
    <w:pPr>
      <w:pStyle w:val="a8"/>
      <w:pBdr>
        <w:top w:val="single" w:sz="6" w:space="1" w:color="auto"/>
      </w:pBdr>
      <w:tabs>
        <w:tab w:val="left" w:pos="1967"/>
        <w:tab w:val="center" w:pos="4748"/>
      </w:tabs>
      <w:jc w:val="center"/>
      <w:rPr>
        <w:bCs/>
        <w:szCs w:val="24"/>
        <w:rtl/>
      </w:rPr>
    </w:pPr>
    <w:r w:rsidRPr="00E12B2D">
      <w:rPr>
        <w:rFonts w:hint="cs"/>
        <w:bCs/>
        <w:szCs w:val="24"/>
        <w:rtl/>
      </w:rPr>
      <w:t>כ</w:t>
    </w:r>
    <w:r w:rsidRPr="00E12B2D">
      <w:rPr>
        <w:bCs/>
        <w:szCs w:val="24"/>
        <w:rtl/>
      </w:rPr>
      <w:t xml:space="preserve">תובתנו באינטרנט: </w:t>
    </w:r>
    <w:r w:rsidRPr="00E12B2D">
      <w:rPr>
        <w:bCs/>
        <w:szCs w:val="24"/>
      </w:rPr>
      <w:t>www.</w:t>
    </w:r>
    <w:r w:rsidR="000A1F95" w:rsidRPr="00E12B2D">
      <w:rPr>
        <w:bCs/>
        <w:szCs w:val="24"/>
      </w:rPr>
      <w:t>energy</w:t>
    </w:r>
    <w:r w:rsidRPr="00E12B2D">
      <w:rPr>
        <w:bCs/>
        <w:szCs w:val="24"/>
      </w:rPr>
      <w:t>.gov.il</w:t>
    </w:r>
  </w:p>
  <w:p w:rsidR="00171B81" w:rsidRPr="00E12B2D" w:rsidRDefault="00171B81" w:rsidP="00C207E1">
    <w:pPr>
      <w:pStyle w:val="a6"/>
      <w:rPr>
        <w:bCs/>
        <w:rtl/>
        <w:lang w:eastAsia="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2D13" w:rsidRDefault="009C2D13">
      <w:r>
        <w:separator/>
      </w:r>
    </w:p>
  </w:footnote>
  <w:footnote w:type="continuationSeparator" w:id="0">
    <w:p w:rsidR="009C2D13" w:rsidRDefault="009C2D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1B81" w:rsidRDefault="00181C5F">
    <w:pPr>
      <w:pStyle w:val="a4"/>
      <w:framePr w:wrap="around" w:vAnchor="text" w:hAnchor="margin" w:xAlign="center" w:y="1"/>
      <w:rPr>
        <w:rStyle w:val="a7"/>
        <w:rtl/>
      </w:rPr>
    </w:pPr>
    <w:r>
      <w:rPr>
        <w:rStyle w:val="a7"/>
        <w:rtl/>
      </w:rPr>
      <w:fldChar w:fldCharType="begin"/>
    </w:r>
    <w:r w:rsidR="00171B81">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1B81" w:rsidRPr="00D3749A" w:rsidRDefault="00171B81"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181C5F" w:rsidRPr="00D3749A">
          <w:rPr>
            <w:b/>
            <w:bCs/>
          </w:rPr>
          <w:fldChar w:fldCharType="begin"/>
        </w:r>
        <w:r w:rsidRPr="00D3749A">
          <w:rPr>
            <w:b/>
            <w:bCs/>
          </w:rPr>
          <w:instrText xml:space="preserve"> PAGE   \* MERGEFORMAT </w:instrText>
        </w:r>
        <w:r w:rsidR="00181C5F" w:rsidRPr="00D3749A">
          <w:rPr>
            <w:b/>
            <w:bCs/>
          </w:rPr>
          <w:fldChar w:fldCharType="separate"/>
        </w:r>
        <w:r w:rsidR="003C69D8" w:rsidRPr="003C69D8">
          <w:rPr>
            <w:rFonts w:cs="Calibri"/>
            <w:b/>
            <w:bCs/>
            <w:noProof/>
            <w:rtl/>
            <w:lang w:val="he-IL"/>
          </w:rPr>
          <w:t>2</w:t>
        </w:r>
        <w:r w:rsidR="00181C5F" w:rsidRPr="00D3749A">
          <w:rPr>
            <w:b/>
            <w:bCs/>
          </w:rPr>
          <w:fldChar w:fldCharType="end"/>
        </w:r>
        <w:r w:rsidRPr="00D3749A">
          <w:rPr>
            <w:rFonts w:hint="cs"/>
            <w:b/>
            <w:bCs/>
            <w:rtl/>
          </w:rPr>
          <w:t xml:space="preserve"> -</w:t>
        </w:r>
      </w:sdtContent>
    </w:sdt>
  </w:p>
  <w:p w:rsidR="00171B81" w:rsidRPr="008B766D" w:rsidRDefault="00171B81" w:rsidP="00C80CDB">
    <w:pPr>
      <w:pStyle w:val="a4"/>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1F95" w:rsidRDefault="009C2D13" w:rsidP="00FE5DF7">
    <w:pPr>
      <w:pStyle w:val="a4"/>
      <w:spacing w:line="360" w:lineRule="auto"/>
      <w:jc w:val="center"/>
      <w:rPr>
        <w:b/>
        <w:bCs/>
        <w:noProof/>
        <w:szCs w:val="40"/>
        <w:rtl/>
      </w:rPr>
    </w:pPr>
    <w:r>
      <w:rPr>
        <w:b/>
        <w:bCs/>
        <w:noProof/>
        <w:szCs w:val="40"/>
        <w:rtl/>
      </w:rPr>
      <w:object w:dxaOrig="1440" w:dyaOrig="1440" w14:anchorId="47FB8D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5.9pt;margin-top:-23.1pt;width:39.25pt;height:46.55pt;z-index:251670016;visibility:visible;mso-wrap-edited:f">
          <v:imagedata r:id="rId1" o:title=""/>
          <w10:wrap type="topAndBottom"/>
        </v:shape>
        <o:OLEObject Type="Embed" ProgID="Word.Picture.8" ShapeID="_x0000_s2049" DrawAspect="Content" ObjectID="_1557833421" r:id="rId2"/>
      </w:object>
    </w:r>
  </w:p>
  <w:p w:rsidR="00171B81" w:rsidRDefault="00171B81" w:rsidP="00FE5DF7">
    <w:pPr>
      <w:pStyle w:val="a4"/>
      <w:spacing w:line="360" w:lineRule="auto"/>
      <w:jc w:val="center"/>
      <w:rPr>
        <w:b/>
        <w:bCs/>
        <w:szCs w:val="40"/>
        <w:rtl/>
      </w:rPr>
    </w:pPr>
    <w:r>
      <w:rPr>
        <w:b/>
        <w:bCs/>
        <w:szCs w:val="40"/>
        <w:rtl/>
      </w:rPr>
      <w:t>מדינת ישראל</w:t>
    </w:r>
  </w:p>
  <w:p w:rsidR="00171B81" w:rsidRDefault="00171B81" w:rsidP="000A1F95">
    <w:pPr>
      <w:pStyle w:val="a4"/>
      <w:spacing w:line="360" w:lineRule="auto"/>
      <w:jc w:val="center"/>
      <w:rPr>
        <w:b/>
        <w:bCs/>
        <w:szCs w:val="32"/>
        <w:rtl/>
      </w:rPr>
    </w:pPr>
    <w:r>
      <w:rPr>
        <w:b/>
        <w:bCs/>
        <w:szCs w:val="32"/>
        <w:rtl/>
      </w:rPr>
      <w:t xml:space="preserve">משרד </w:t>
    </w:r>
    <w:r w:rsidR="00D31C6F">
      <w:rPr>
        <w:rFonts w:hint="cs"/>
        <w:b/>
        <w:bCs/>
        <w:szCs w:val="32"/>
        <w:rtl/>
      </w:rPr>
      <w:t xml:space="preserve">התשתיות הלאומיות, </w:t>
    </w:r>
    <w:r w:rsidR="000A1F95">
      <w:rPr>
        <w:rFonts w:hint="cs"/>
        <w:b/>
        <w:bCs/>
        <w:szCs w:val="32"/>
        <w:rtl/>
      </w:rPr>
      <w:t>האנרגיה והמים</w:t>
    </w:r>
  </w:p>
  <w:p w:rsidR="00171B81" w:rsidRDefault="00171B81" w:rsidP="0018152C">
    <w:pPr>
      <w:pStyle w:val="a4"/>
      <w:spacing w:line="360" w:lineRule="auto"/>
      <w:jc w:val="center"/>
      <w:rPr>
        <w:szCs w:val="32"/>
        <w:rtl/>
      </w:rPr>
    </w:pPr>
    <w:r>
      <w:rPr>
        <w:rFonts w:hint="cs"/>
        <w:b/>
        <w:bCs/>
        <w:szCs w:val="32"/>
        <w:rtl/>
      </w:rPr>
      <w:t>מינהל אוצרות טבע</w:t>
    </w:r>
  </w:p>
  <w:p w:rsidR="00171B81" w:rsidRDefault="00171B8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D004E"/>
    <w:multiLevelType w:val="hybridMultilevel"/>
    <w:tmpl w:val="00F8A0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4CC25DD"/>
    <w:multiLevelType w:val="hybridMultilevel"/>
    <w:tmpl w:val="7D2C8B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66F1060"/>
    <w:multiLevelType w:val="multilevel"/>
    <w:tmpl w:val="7D86F8A2"/>
    <w:numStyleLink w:val="a"/>
  </w:abstractNum>
  <w:abstractNum w:abstractNumId="4"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B26064D"/>
    <w:multiLevelType w:val="hybridMultilevel"/>
    <w:tmpl w:val="F6D4E9FC"/>
    <w:lvl w:ilvl="0" w:tplc="0D422042">
      <w:start w:val="1"/>
      <w:numFmt w:val="hebrew1"/>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7" w15:restartNumberingAfterBreak="0">
    <w:nsid w:val="5D443A75"/>
    <w:multiLevelType w:val="hybridMultilevel"/>
    <w:tmpl w:val="E258DD12"/>
    <w:lvl w:ilvl="0" w:tplc="E9B09648">
      <w:start w:val="1"/>
      <w:numFmt w:val="decimal"/>
      <w:lvlText w:val="%1."/>
      <w:lvlJc w:val="left"/>
      <w:pPr>
        <w:ind w:left="360" w:hanging="360"/>
      </w:pPr>
      <w:rPr>
        <w:rFonts w:ascii="Arial" w:hAnsi="Arial" w:hint="default"/>
        <w:color w:val="00000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670E5EAE"/>
    <w:multiLevelType w:val="hybridMultilevel"/>
    <w:tmpl w:val="6B5634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F671289"/>
    <w:multiLevelType w:val="hybridMultilevel"/>
    <w:tmpl w:val="DAF2FA1C"/>
    <w:lvl w:ilvl="0" w:tplc="80BC11A2">
      <w:start w:val="1"/>
      <w:numFmt w:val="decimal"/>
      <w:lvlText w:val="%1."/>
      <w:lvlJc w:val="left"/>
      <w:pPr>
        <w:ind w:left="360" w:hanging="360"/>
      </w:pPr>
      <w:rPr>
        <w:rFonts w:ascii="Times New Roman" w:hAnsi="Times New Roman" w:hint="default"/>
        <w:color w:val="auto"/>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6921EAE"/>
    <w:multiLevelType w:val="hybridMultilevel"/>
    <w:tmpl w:val="774290C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7ED62DD2"/>
    <w:multiLevelType w:val="hybridMultilevel"/>
    <w:tmpl w:val="918662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1"/>
  </w:num>
  <w:num w:numId="2">
    <w:abstractNumId w:val="5"/>
  </w:num>
  <w:num w:numId="3">
    <w:abstractNumId w:val="1"/>
  </w:num>
  <w:num w:numId="4">
    <w:abstractNumId w:val="4"/>
  </w:num>
  <w:num w:numId="5">
    <w:abstractNumId w:val="6"/>
  </w:num>
  <w:num w:numId="6">
    <w:abstractNumId w:val="0"/>
  </w:num>
  <w:num w:numId="7">
    <w:abstractNumId w:val="2"/>
  </w:num>
  <w:num w:numId="8">
    <w:abstractNumId w:val="8"/>
  </w:num>
  <w:num w:numId="9">
    <w:abstractNumId w:val="13"/>
  </w:num>
  <w:num w:numId="10">
    <w:abstractNumId w:val="10"/>
  </w:num>
  <w:num w:numId="11">
    <w:abstractNumId w:val="7"/>
  </w:num>
  <w:num w:numId="12">
    <w:abstractNumId w:val="12"/>
  </w:num>
  <w:num w:numId="13">
    <w:abstractNumId w:val="9"/>
  </w:num>
  <w:num w:numId="14">
    <w:abstractNumId w:val="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isLgl/>
        <w:lvlText w:val="%1.%2.%3."/>
        <w:lvlJc w:val="left"/>
        <w:pPr>
          <w:ind w:left="1474" w:hanging="68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657"/>
    <w:rsid w:val="00030A1A"/>
    <w:rsid w:val="00055768"/>
    <w:rsid w:val="00064800"/>
    <w:rsid w:val="000705A8"/>
    <w:rsid w:val="000744F2"/>
    <w:rsid w:val="000833D4"/>
    <w:rsid w:val="0009042F"/>
    <w:rsid w:val="0009109A"/>
    <w:rsid w:val="000A1F95"/>
    <w:rsid w:val="000A4448"/>
    <w:rsid w:val="000A474B"/>
    <w:rsid w:val="000C47C5"/>
    <w:rsid w:val="000D0E55"/>
    <w:rsid w:val="000D244E"/>
    <w:rsid w:val="000F0C8E"/>
    <w:rsid w:val="00131922"/>
    <w:rsid w:val="00132E0A"/>
    <w:rsid w:val="00144716"/>
    <w:rsid w:val="00146003"/>
    <w:rsid w:val="001617C9"/>
    <w:rsid w:val="00171B81"/>
    <w:rsid w:val="0018152C"/>
    <w:rsid w:val="00181C5F"/>
    <w:rsid w:val="001858F8"/>
    <w:rsid w:val="001A0FEB"/>
    <w:rsid w:val="001A2AC4"/>
    <w:rsid w:val="001B2F89"/>
    <w:rsid w:val="001C586F"/>
    <w:rsid w:val="001E458A"/>
    <w:rsid w:val="001E6F0E"/>
    <w:rsid w:val="00222968"/>
    <w:rsid w:val="00223E43"/>
    <w:rsid w:val="0022754A"/>
    <w:rsid w:val="00256884"/>
    <w:rsid w:val="00265695"/>
    <w:rsid w:val="00272213"/>
    <w:rsid w:val="00272FE8"/>
    <w:rsid w:val="002D3504"/>
    <w:rsid w:val="002F098B"/>
    <w:rsid w:val="00311B81"/>
    <w:rsid w:val="00321798"/>
    <w:rsid w:val="00340E66"/>
    <w:rsid w:val="00341A11"/>
    <w:rsid w:val="003701A5"/>
    <w:rsid w:val="00380264"/>
    <w:rsid w:val="003A30BD"/>
    <w:rsid w:val="003B4A03"/>
    <w:rsid w:val="003C69D8"/>
    <w:rsid w:val="003E4C42"/>
    <w:rsid w:val="003F2068"/>
    <w:rsid w:val="003F4EE4"/>
    <w:rsid w:val="004403F9"/>
    <w:rsid w:val="004507AE"/>
    <w:rsid w:val="00457790"/>
    <w:rsid w:val="00463F58"/>
    <w:rsid w:val="0047091B"/>
    <w:rsid w:val="004B09A0"/>
    <w:rsid w:val="004B0B7B"/>
    <w:rsid w:val="004B49E7"/>
    <w:rsid w:val="004B5ED3"/>
    <w:rsid w:val="004C07B6"/>
    <w:rsid w:val="004D232E"/>
    <w:rsid w:val="004E4F88"/>
    <w:rsid w:val="0050306B"/>
    <w:rsid w:val="00524880"/>
    <w:rsid w:val="00533FCA"/>
    <w:rsid w:val="0054114E"/>
    <w:rsid w:val="0054428A"/>
    <w:rsid w:val="00553326"/>
    <w:rsid w:val="00572795"/>
    <w:rsid w:val="005779E5"/>
    <w:rsid w:val="00577FC0"/>
    <w:rsid w:val="00581672"/>
    <w:rsid w:val="00591B94"/>
    <w:rsid w:val="005A0DC2"/>
    <w:rsid w:val="005C1E91"/>
    <w:rsid w:val="005C6729"/>
    <w:rsid w:val="005D5135"/>
    <w:rsid w:val="005D6A0B"/>
    <w:rsid w:val="005E1EB4"/>
    <w:rsid w:val="005E22F3"/>
    <w:rsid w:val="005E5E77"/>
    <w:rsid w:val="006101FA"/>
    <w:rsid w:val="00610303"/>
    <w:rsid w:val="00624679"/>
    <w:rsid w:val="006426A9"/>
    <w:rsid w:val="00644947"/>
    <w:rsid w:val="006500F2"/>
    <w:rsid w:val="00650668"/>
    <w:rsid w:val="0065158E"/>
    <w:rsid w:val="00656BA1"/>
    <w:rsid w:val="00657ADD"/>
    <w:rsid w:val="006B7F74"/>
    <w:rsid w:val="006C2C32"/>
    <w:rsid w:val="006C455F"/>
    <w:rsid w:val="006C7656"/>
    <w:rsid w:val="006D1D4C"/>
    <w:rsid w:val="006D3186"/>
    <w:rsid w:val="006E5C23"/>
    <w:rsid w:val="006E72C5"/>
    <w:rsid w:val="00712673"/>
    <w:rsid w:val="0071514A"/>
    <w:rsid w:val="00721721"/>
    <w:rsid w:val="00740D98"/>
    <w:rsid w:val="00771F8F"/>
    <w:rsid w:val="007849A9"/>
    <w:rsid w:val="0078568E"/>
    <w:rsid w:val="007A76DF"/>
    <w:rsid w:val="00802BA6"/>
    <w:rsid w:val="00811390"/>
    <w:rsid w:val="00817153"/>
    <w:rsid w:val="00824DD5"/>
    <w:rsid w:val="008334EC"/>
    <w:rsid w:val="0085578A"/>
    <w:rsid w:val="00861DDB"/>
    <w:rsid w:val="008675F8"/>
    <w:rsid w:val="008978AD"/>
    <w:rsid w:val="008A0698"/>
    <w:rsid w:val="008B0999"/>
    <w:rsid w:val="008B766D"/>
    <w:rsid w:val="008C2B14"/>
    <w:rsid w:val="008C3408"/>
    <w:rsid w:val="008F164D"/>
    <w:rsid w:val="00900B65"/>
    <w:rsid w:val="00901041"/>
    <w:rsid w:val="00911C83"/>
    <w:rsid w:val="00921A08"/>
    <w:rsid w:val="00924837"/>
    <w:rsid w:val="00941814"/>
    <w:rsid w:val="00945F7B"/>
    <w:rsid w:val="00956911"/>
    <w:rsid w:val="009618DA"/>
    <w:rsid w:val="00964B15"/>
    <w:rsid w:val="00974A41"/>
    <w:rsid w:val="009C1E95"/>
    <w:rsid w:val="009C2D13"/>
    <w:rsid w:val="009F08C6"/>
    <w:rsid w:val="009F15A0"/>
    <w:rsid w:val="009F25EB"/>
    <w:rsid w:val="00A0165F"/>
    <w:rsid w:val="00A107E7"/>
    <w:rsid w:val="00A275AB"/>
    <w:rsid w:val="00A63F7A"/>
    <w:rsid w:val="00A94E1B"/>
    <w:rsid w:val="00A96C51"/>
    <w:rsid w:val="00A977B7"/>
    <w:rsid w:val="00AC49BE"/>
    <w:rsid w:val="00AD6F36"/>
    <w:rsid w:val="00AE3074"/>
    <w:rsid w:val="00AE59BD"/>
    <w:rsid w:val="00AE72C8"/>
    <w:rsid w:val="00AF0B1E"/>
    <w:rsid w:val="00AF211F"/>
    <w:rsid w:val="00B1246E"/>
    <w:rsid w:val="00B15F6B"/>
    <w:rsid w:val="00B23A07"/>
    <w:rsid w:val="00B2533E"/>
    <w:rsid w:val="00B300E0"/>
    <w:rsid w:val="00B84AFE"/>
    <w:rsid w:val="00B84B35"/>
    <w:rsid w:val="00BC7ABD"/>
    <w:rsid w:val="00BD6BE9"/>
    <w:rsid w:val="00C06721"/>
    <w:rsid w:val="00C14372"/>
    <w:rsid w:val="00C15681"/>
    <w:rsid w:val="00C15B08"/>
    <w:rsid w:val="00C207E1"/>
    <w:rsid w:val="00C24D8E"/>
    <w:rsid w:val="00C33B51"/>
    <w:rsid w:val="00C344A5"/>
    <w:rsid w:val="00C37BC8"/>
    <w:rsid w:val="00C5046C"/>
    <w:rsid w:val="00C516A1"/>
    <w:rsid w:val="00C54B87"/>
    <w:rsid w:val="00C668B6"/>
    <w:rsid w:val="00C80AD2"/>
    <w:rsid w:val="00C80CDB"/>
    <w:rsid w:val="00C91F7F"/>
    <w:rsid w:val="00CA2BA0"/>
    <w:rsid w:val="00CB33E5"/>
    <w:rsid w:val="00D2513A"/>
    <w:rsid w:val="00D31C6F"/>
    <w:rsid w:val="00D35E0D"/>
    <w:rsid w:val="00D365D2"/>
    <w:rsid w:val="00D3749A"/>
    <w:rsid w:val="00D37641"/>
    <w:rsid w:val="00D42C14"/>
    <w:rsid w:val="00D54912"/>
    <w:rsid w:val="00D54E3A"/>
    <w:rsid w:val="00D67C8F"/>
    <w:rsid w:val="00D732B0"/>
    <w:rsid w:val="00DB3255"/>
    <w:rsid w:val="00DD5ABD"/>
    <w:rsid w:val="00DD792B"/>
    <w:rsid w:val="00DE05FC"/>
    <w:rsid w:val="00E001A4"/>
    <w:rsid w:val="00E065D6"/>
    <w:rsid w:val="00E12B2D"/>
    <w:rsid w:val="00E12FE5"/>
    <w:rsid w:val="00E7529D"/>
    <w:rsid w:val="00E82BC3"/>
    <w:rsid w:val="00E90583"/>
    <w:rsid w:val="00EA4FBF"/>
    <w:rsid w:val="00EB319A"/>
    <w:rsid w:val="00EC6CEF"/>
    <w:rsid w:val="00ED37B2"/>
    <w:rsid w:val="00F0294E"/>
    <w:rsid w:val="00F076B3"/>
    <w:rsid w:val="00F14C94"/>
    <w:rsid w:val="00F33326"/>
    <w:rsid w:val="00F41F84"/>
    <w:rsid w:val="00F42907"/>
    <w:rsid w:val="00F5586C"/>
    <w:rsid w:val="00F57C81"/>
    <w:rsid w:val="00F63432"/>
    <w:rsid w:val="00F66B53"/>
    <w:rsid w:val="00F84FA6"/>
    <w:rsid w:val="00F96CCA"/>
    <w:rsid w:val="00FA2C1A"/>
    <w:rsid w:val="00FB4538"/>
    <w:rsid w:val="00FB783D"/>
    <w:rsid w:val="00FB7F61"/>
    <w:rsid w:val="00FC3DED"/>
    <w:rsid w:val="00FC5DE0"/>
    <w:rsid w:val="00FE5D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E2C9F6B-230E-4B3E-9B4C-2068834A7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2D3504"/>
    <w:pPr>
      <w:bidi/>
    </w:pPr>
    <w:rPr>
      <w:rFonts w:cs="David"/>
      <w:sz w:val="24"/>
      <w:szCs w:val="26"/>
    </w:rPr>
  </w:style>
  <w:style w:type="paragraph" w:styleId="1">
    <w:name w:val="heading 1"/>
    <w:basedOn w:val="a0"/>
    <w:next w:val="a0"/>
    <w:qFormat/>
    <w:rsid w:val="002D3504"/>
    <w:pPr>
      <w:keepNext/>
      <w:jc w:val="right"/>
      <w:outlineLvl w:val="0"/>
    </w:pPr>
    <w:rPr>
      <w:b/>
      <w:bCs/>
    </w:rPr>
  </w:style>
  <w:style w:type="paragraph" w:styleId="2">
    <w:name w:val="heading 2"/>
    <w:basedOn w:val="a0"/>
    <w:next w:val="a0"/>
    <w:qFormat/>
    <w:rsid w:val="002D3504"/>
    <w:pPr>
      <w:keepNext/>
      <w:jc w:val="both"/>
      <w:outlineLvl w:val="1"/>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2D3504"/>
    <w:pPr>
      <w:tabs>
        <w:tab w:val="center" w:pos="4153"/>
        <w:tab w:val="right" w:pos="8306"/>
      </w:tabs>
    </w:pPr>
    <w:rPr>
      <w:szCs w:val="24"/>
    </w:rPr>
  </w:style>
  <w:style w:type="paragraph" w:styleId="a6">
    <w:name w:val="footer"/>
    <w:basedOn w:val="a0"/>
    <w:rsid w:val="002D3504"/>
    <w:pPr>
      <w:tabs>
        <w:tab w:val="center" w:pos="4153"/>
        <w:tab w:val="right" w:pos="8306"/>
      </w:tabs>
    </w:pPr>
    <w:rPr>
      <w:szCs w:val="24"/>
    </w:rPr>
  </w:style>
  <w:style w:type="character" w:styleId="a7">
    <w:name w:val="page number"/>
    <w:basedOn w:val="a1"/>
    <w:rsid w:val="002D3504"/>
  </w:style>
  <w:style w:type="paragraph" w:customStyle="1" w:styleId="a8">
    <w:basedOn w:val="a0"/>
    <w:next w:val="a6"/>
    <w:rsid w:val="00F42907"/>
    <w:pPr>
      <w:tabs>
        <w:tab w:val="center" w:pos="4153"/>
        <w:tab w:val="right" w:pos="8306"/>
      </w:tabs>
    </w:pPr>
    <w:rPr>
      <w:lang w:eastAsia="he-IL"/>
    </w:rPr>
  </w:style>
  <w:style w:type="character" w:styleId="Hyperlink">
    <w:name w:val="Hyperlink"/>
    <w:basedOn w:val="a1"/>
    <w:rsid w:val="00144716"/>
    <w:rPr>
      <w:color w:val="0000FF"/>
      <w:u w:val="single"/>
    </w:rPr>
  </w:style>
  <w:style w:type="character" w:styleId="a9">
    <w:name w:val="Placeholder Text"/>
    <w:basedOn w:val="a1"/>
    <w:uiPriority w:val="99"/>
    <w:semiHidden/>
    <w:rsid w:val="00956911"/>
    <w:rPr>
      <w:color w:val="808080"/>
    </w:rPr>
  </w:style>
  <w:style w:type="paragraph" w:styleId="aa">
    <w:name w:val="Balloon Text"/>
    <w:basedOn w:val="a0"/>
    <w:link w:val="ab"/>
    <w:rsid w:val="00956911"/>
    <w:rPr>
      <w:rFonts w:ascii="Tahoma" w:hAnsi="Tahoma" w:cs="Tahoma"/>
      <w:sz w:val="16"/>
      <w:szCs w:val="16"/>
    </w:rPr>
  </w:style>
  <w:style w:type="character" w:customStyle="1" w:styleId="ab">
    <w:name w:val="טקסט בלונים תו"/>
    <w:basedOn w:val="a1"/>
    <w:link w:val="aa"/>
    <w:rsid w:val="00956911"/>
    <w:rPr>
      <w:rFonts w:ascii="Tahoma" w:hAnsi="Tahoma" w:cs="Tahoma"/>
      <w:sz w:val="16"/>
      <w:szCs w:val="16"/>
    </w:rPr>
  </w:style>
  <w:style w:type="character" w:customStyle="1" w:styleId="a5">
    <w:name w:val="כותרת עליונה תו"/>
    <w:basedOn w:val="a1"/>
    <w:link w:val="a4"/>
    <w:uiPriority w:val="99"/>
    <w:rsid w:val="00AD6F36"/>
    <w:rPr>
      <w:rFonts w:cs="David"/>
      <w:sz w:val="24"/>
      <w:szCs w:val="24"/>
    </w:rPr>
  </w:style>
  <w:style w:type="table" w:styleId="ac">
    <w:name w:val="Table Grid"/>
    <w:basedOn w:val="a2"/>
    <w:rsid w:val="00F3332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basedOn w:val="a0"/>
    <w:link w:val="ae"/>
    <w:uiPriority w:val="34"/>
    <w:qFormat/>
    <w:rsid w:val="00F33326"/>
    <w:pPr>
      <w:ind w:left="720"/>
      <w:contextualSpacing/>
    </w:pPr>
  </w:style>
  <w:style w:type="character" w:styleId="af">
    <w:name w:val="annotation reference"/>
    <w:basedOn w:val="a1"/>
    <w:rsid w:val="00F33326"/>
    <w:rPr>
      <w:sz w:val="16"/>
      <w:szCs w:val="16"/>
    </w:rPr>
  </w:style>
  <w:style w:type="paragraph" w:styleId="af0">
    <w:name w:val="annotation text"/>
    <w:basedOn w:val="a0"/>
    <w:link w:val="af1"/>
    <w:rsid w:val="00F33326"/>
    <w:rPr>
      <w:sz w:val="20"/>
      <w:szCs w:val="20"/>
    </w:rPr>
  </w:style>
  <w:style w:type="character" w:customStyle="1" w:styleId="af1">
    <w:name w:val="טקסט הערה תו"/>
    <w:basedOn w:val="a1"/>
    <w:link w:val="af0"/>
    <w:rsid w:val="00F33326"/>
    <w:rPr>
      <w:rFonts w:cs="David"/>
    </w:rPr>
  </w:style>
  <w:style w:type="character" w:customStyle="1" w:styleId="ae">
    <w:name w:val="פיסקת רשימה תו"/>
    <w:basedOn w:val="a1"/>
    <w:link w:val="ad"/>
    <w:uiPriority w:val="34"/>
    <w:locked/>
    <w:rsid w:val="00F33326"/>
    <w:rPr>
      <w:rFonts w:cs="David"/>
      <w:sz w:val="24"/>
      <w:szCs w:val="26"/>
    </w:rPr>
  </w:style>
  <w:style w:type="paragraph" w:styleId="af2">
    <w:name w:val="annotation subject"/>
    <w:basedOn w:val="af0"/>
    <w:next w:val="af0"/>
    <w:link w:val="af3"/>
    <w:semiHidden/>
    <w:unhideWhenUsed/>
    <w:rsid w:val="005C1E91"/>
    <w:rPr>
      <w:b/>
      <w:bCs/>
    </w:rPr>
  </w:style>
  <w:style w:type="character" w:customStyle="1" w:styleId="af3">
    <w:name w:val="נושא הערה תו"/>
    <w:basedOn w:val="af1"/>
    <w:link w:val="af2"/>
    <w:semiHidden/>
    <w:rsid w:val="005C1E91"/>
    <w:rPr>
      <w:rFonts w:cs="David"/>
      <w:b/>
      <w:bCs/>
    </w:rPr>
  </w:style>
  <w:style w:type="numbering" w:customStyle="1" w:styleId="a">
    <w:name w:val="רשימה עירונית עם תבליטים"/>
    <w:rsid w:val="00A275AB"/>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9767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E16CB7" w:rsidP="00E16CB7">
          <w:pPr>
            <w:pStyle w:val="6A77688734C943C08344A3CAA84E8C8530"/>
          </w:pPr>
          <w:r w:rsidRPr="00171B81">
            <w:rPr>
              <w:rStyle w:val="a3"/>
              <w:szCs w:val="24"/>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E16CB7" w:rsidP="00E16CB7">
          <w:pPr>
            <w:pStyle w:val="6B70435F3C984117A4703A70D2A6FFE130"/>
          </w:pPr>
          <w:r w:rsidRPr="00171B81">
            <w:rPr>
              <w:rStyle w:val="a3"/>
              <w:b w:val="0"/>
              <w:bCs w:val="0"/>
              <w:szCs w:val="24"/>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E16CB7" w:rsidP="00E16CB7">
          <w:pPr>
            <w:pStyle w:val="4B6A99D770D741E9BC80CCB5CA687AB330"/>
          </w:pPr>
          <w:r w:rsidRPr="00171B81">
            <w:rPr>
              <w:rStyle w:val="a3"/>
              <w:szCs w:val="24"/>
              <w:rtl/>
            </w:rPr>
            <w:t>[סימוכין מסמך]</w:t>
          </w:r>
        </w:p>
      </w:docPartBody>
    </w:docPart>
    <w:docPart>
      <w:docPartPr>
        <w:name w:val="061A991FB54742A08F8A8F774718CE4E"/>
        <w:category>
          <w:name w:val="כללי"/>
          <w:gallery w:val="placeholder"/>
        </w:category>
        <w:types>
          <w:type w:val="bbPlcHdr"/>
        </w:types>
        <w:behaviors>
          <w:behavior w:val="content"/>
        </w:behaviors>
        <w:guid w:val="{B4B37E47-E93F-4E10-B179-B47391DAF4FB}"/>
      </w:docPartPr>
      <w:docPartBody>
        <w:p w:rsidR="005E69CE" w:rsidRDefault="00E16CB7" w:rsidP="00E16CB7">
          <w:pPr>
            <w:pStyle w:val="061A991FB54742A08F8A8F774718CE4E16"/>
          </w:pPr>
          <w:r w:rsidRPr="00171B81">
            <w:rPr>
              <w:rStyle w:val="a3"/>
              <w:b/>
              <w:bCs/>
              <w:szCs w:val="24"/>
              <w:rtl/>
            </w:rPr>
            <w:t>[שם מאגר מסמכים]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70D14"/>
    <w:rsid w:val="000749D9"/>
    <w:rsid w:val="000E3842"/>
    <w:rsid w:val="000E772A"/>
    <w:rsid w:val="000F63D2"/>
    <w:rsid w:val="00187EB9"/>
    <w:rsid w:val="00196807"/>
    <w:rsid w:val="001B5795"/>
    <w:rsid w:val="00215D45"/>
    <w:rsid w:val="00222C7E"/>
    <w:rsid w:val="0024461F"/>
    <w:rsid w:val="00280417"/>
    <w:rsid w:val="002818B5"/>
    <w:rsid w:val="003120DF"/>
    <w:rsid w:val="003A569E"/>
    <w:rsid w:val="003C4673"/>
    <w:rsid w:val="003C5C07"/>
    <w:rsid w:val="003E6588"/>
    <w:rsid w:val="003E754D"/>
    <w:rsid w:val="003F245F"/>
    <w:rsid w:val="00425038"/>
    <w:rsid w:val="004457D6"/>
    <w:rsid w:val="004C2773"/>
    <w:rsid w:val="0053473B"/>
    <w:rsid w:val="00575077"/>
    <w:rsid w:val="005E69CE"/>
    <w:rsid w:val="0065557A"/>
    <w:rsid w:val="00683603"/>
    <w:rsid w:val="00691EBC"/>
    <w:rsid w:val="006B1F20"/>
    <w:rsid w:val="006B41B6"/>
    <w:rsid w:val="006C6C6E"/>
    <w:rsid w:val="0074560E"/>
    <w:rsid w:val="00762C04"/>
    <w:rsid w:val="007B7E87"/>
    <w:rsid w:val="007D3F0E"/>
    <w:rsid w:val="00855E27"/>
    <w:rsid w:val="008D7625"/>
    <w:rsid w:val="009068EA"/>
    <w:rsid w:val="00946198"/>
    <w:rsid w:val="00954DFD"/>
    <w:rsid w:val="00966A2C"/>
    <w:rsid w:val="009909E9"/>
    <w:rsid w:val="009A60C4"/>
    <w:rsid w:val="009E0BE1"/>
    <w:rsid w:val="00A15BDB"/>
    <w:rsid w:val="00A32CE7"/>
    <w:rsid w:val="00A90C24"/>
    <w:rsid w:val="00AF085A"/>
    <w:rsid w:val="00B6223B"/>
    <w:rsid w:val="00BC63A3"/>
    <w:rsid w:val="00BD2CDD"/>
    <w:rsid w:val="00BE2CE8"/>
    <w:rsid w:val="00C84EAF"/>
    <w:rsid w:val="00D158AE"/>
    <w:rsid w:val="00D55B76"/>
    <w:rsid w:val="00DF1903"/>
    <w:rsid w:val="00E16CB7"/>
    <w:rsid w:val="00E21E3B"/>
    <w:rsid w:val="00E41458"/>
    <w:rsid w:val="00E41C11"/>
    <w:rsid w:val="00E5030C"/>
    <w:rsid w:val="00E70A9A"/>
    <w:rsid w:val="00E778DF"/>
    <w:rsid w:val="00F65E96"/>
    <w:rsid w:val="00FC4082"/>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C8A0319"/>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16CB7"/>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BC63A3"/>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BC63A3"/>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BC63A3"/>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BC63A3"/>
    <w:pPr>
      <w:bidi/>
      <w:spacing w:after="0" w:line="240" w:lineRule="auto"/>
    </w:pPr>
    <w:rPr>
      <w:rFonts w:ascii="Times New Roman" w:eastAsia="Times New Roman" w:hAnsi="Times New Roman" w:cs="David"/>
      <w:sz w:val="24"/>
      <w:szCs w:val="26"/>
    </w:rPr>
  </w:style>
  <w:style w:type="paragraph" w:customStyle="1" w:styleId="B47EDD97F6C34F9D85E1B139FD52546E20">
    <w:name w:val="B47EDD97F6C34F9D85E1B139FD52546E20"/>
    <w:rsid w:val="00BC63A3"/>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BC63A3"/>
    <w:pPr>
      <w:bidi/>
      <w:spacing w:after="0" w:line="240" w:lineRule="auto"/>
    </w:pPr>
    <w:rPr>
      <w:rFonts w:ascii="Times New Roman" w:eastAsia="Times New Roman" w:hAnsi="Times New Roman" w:cs="David"/>
      <w:sz w:val="24"/>
      <w:szCs w:val="26"/>
    </w:rPr>
  </w:style>
  <w:style w:type="paragraph" w:customStyle="1" w:styleId="204515171B3B4C158C57601D592A52D34">
    <w:name w:val="204515171B3B4C158C57601D592A52D34"/>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1B2FDCCC00B42E683E05D4FADE9ADF8">
    <w:name w:val="71B2FDCCC00B42E683E05D4FADE9ADF8"/>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BC95028B89848A89BA06A72095BF515">
    <w:name w:val="FBC95028B89848A89BA06A72095BF515"/>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D6F486E08C04843B75BD8D8C1D2297E">
    <w:name w:val="0D6F486E08C04843B75BD8D8C1D2297E"/>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7">
    <w:name w:val="061A991FB54742A08F8A8F774718CE4E7"/>
    <w:rsid w:val="00BC63A3"/>
    <w:pPr>
      <w:bidi/>
      <w:spacing w:after="0" w:line="240" w:lineRule="auto"/>
    </w:pPr>
    <w:rPr>
      <w:rFonts w:ascii="Times New Roman" w:eastAsia="Times New Roman" w:hAnsi="Times New Roman" w:cs="David"/>
      <w:sz w:val="24"/>
      <w:szCs w:val="26"/>
    </w:rPr>
  </w:style>
  <w:style w:type="paragraph" w:customStyle="1" w:styleId="6A77688734C943C08344A3CAA84E8C8521">
    <w:name w:val="6A77688734C943C08344A3CAA84E8C8521"/>
    <w:rsid w:val="00BC63A3"/>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BC63A3"/>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BC63A3"/>
    <w:pPr>
      <w:bidi/>
      <w:spacing w:after="0" w:line="240" w:lineRule="auto"/>
    </w:pPr>
    <w:rPr>
      <w:rFonts w:ascii="Times New Roman" w:eastAsia="Times New Roman" w:hAnsi="Times New Roman" w:cs="David"/>
      <w:sz w:val="24"/>
      <w:szCs w:val="26"/>
    </w:rPr>
  </w:style>
  <w:style w:type="paragraph" w:customStyle="1" w:styleId="B47EDD97F6C34F9D85E1B139FD52546E21">
    <w:name w:val="B47EDD97F6C34F9D85E1B139FD52546E21"/>
    <w:rsid w:val="00BC63A3"/>
    <w:pPr>
      <w:bidi/>
      <w:spacing w:after="0" w:line="240" w:lineRule="auto"/>
    </w:pPr>
    <w:rPr>
      <w:rFonts w:ascii="Times New Roman" w:eastAsia="Times New Roman" w:hAnsi="Times New Roman" w:cs="David"/>
      <w:sz w:val="24"/>
      <w:szCs w:val="26"/>
    </w:rPr>
  </w:style>
  <w:style w:type="paragraph" w:customStyle="1" w:styleId="5D03E964111448D8A8118ACB4CF7E87B21">
    <w:name w:val="5D03E964111448D8A8118ACB4CF7E87B21"/>
    <w:rsid w:val="00BC63A3"/>
    <w:pPr>
      <w:bidi/>
      <w:spacing w:after="0" w:line="240" w:lineRule="auto"/>
    </w:pPr>
    <w:rPr>
      <w:rFonts w:ascii="Times New Roman" w:eastAsia="Times New Roman" w:hAnsi="Times New Roman" w:cs="David"/>
      <w:sz w:val="24"/>
      <w:szCs w:val="26"/>
    </w:rPr>
  </w:style>
  <w:style w:type="paragraph" w:customStyle="1" w:styleId="204515171B3B4C158C57601D592A52D35">
    <w:name w:val="204515171B3B4C158C57601D592A52D35"/>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5">
    <w:name w:val="19C8EA42BF3D49A2953BCCCC315EC5735"/>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2">
    <w:name w:val="4C6A9088B0BE4DE09D4CF1AE7D43E82E2"/>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1B2FDCCC00B42E683E05D4FADE9ADF81">
    <w:name w:val="71B2FDCCC00B42E683E05D4FADE9ADF81"/>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BC95028B89848A89BA06A72095BF5151">
    <w:name w:val="FBC95028B89848A89BA06A72095BF5151"/>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D6F486E08C04843B75BD8D8C1D2297E1">
    <w:name w:val="0D6F486E08C04843B75BD8D8C1D2297E1"/>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8">
    <w:name w:val="061A991FB54742A08F8A8F774718CE4E8"/>
    <w:rsid w:val="00BC63A3"/>
    <w:pPr>
      <w:bidi/>
      <w:spacing w:after="0" w:line="240" w:lineRule="auto"/>
    </w:pPr>
    <w:rPr>
      <w:rFonts w:ascii="Times New Roman" w:eastAsia="Times New Roman" w:hAnsi="Times New Roman" w:cs="David"/>
      <w:sz w:val="24"/>
      <w:szCs w:val="26"/>
    </w:rPr>
  </w:style>
  <w:style w:type="paragraph" w:customStyle="1" w:styleId="6A77688734C943C08344A3CAA84E8C8522">
    <w:name w:val="6A77688734C943C08344A3CAA84E8C8522"/>
    <w:rsid w:val="00BC63A3"/>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BC63A3"/>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BC63A3"/>
    <w:pPr>
      <w:bidi/>
      <w:spacing w:after="0" w:line="240" w:lineRule="auto"/>
    </w:pPr>
    <w:rPr>
      <w:rFonts w:ascii="Times New Roman" w:eastAsia="Times New Roman" w:hAnsi="Times New Roman" w:cs="David"/>
      <w:sz w:val="24"/>
      <w:szCs w:val="26"/>
    </w:rPr>
  </w:style>
  <w:style w:type="paragraph" w:customStyle="1" w:styleId="B47EDD97F6C34F9D85E1B139FD52546E22">
    <w:name w:val="B47EDD97F6C34F9D85E1B139FD52546E22"/>
    <w:rsid w:val="00BC63A3"/>
    <w:pPr>
      <w:bidi/>
      <w:spacing w:after="0" w:line="240" w:lineRule="auto"/>
    </w:pPr>
    <w:rPr>
      <w:rFonts w:ascii="Times New Roman" w:eastAsia="Times New Roman" w:hAnsi="Times New Roman" w:cs="David"/>
      <w:sz w:val="24"/>
      <w:szCs w:val="26"/>
    </w:rPr>
  </w:style>
  <w:style w:type="paragraph" w:customStyle="1" w:styleId="5D03E964111448D8A8118ACB4CF7E87B22">
    <w:name w:val="5D03E964111448D8A8118ACB4CF7E87B22"/>
    <w:rsid w:val="00BC63A3"/>
    <w:pPr>
      <w:bidi/>
      <w:spacing w:after="0" w:line="240" w:lineRule="auto"/>
    </w:pPr>
    <w:rPr>
      <w:rFonts w:ascii="Times New Roman" w:eastAsia="Times New Roman" w:hAnsi="Times New Roman" w:cs="David"/>
      <w:sz w:val="24"/>
      <w:szCs w:val="26"/>
    </w:rPr>
  </w:style>
  <w:style w:type="paragraph" w:customStyle="1" w:styleId="204515171B3B4C158C57601D592A52D36">
    <w:name w:val="204515171B3B4C158C57601D592A52D36"/>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6">
    <w:name w:val="19C8EA42BF3D49A2953BCCCC315EC5736"/>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3">
    <w:name w:val="4C6A9088B0BE4DE09D4CF1AE7D43E82E3"/>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1B2FDCCC00B42E683E05D4FADE9ADF82">
    <w:name w:val="71B2FDCCC00B42E683E05D4FADE9ADF82"/>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BC95028B89848A89BA06A72095BF5152">
    <w:name w:val="FBC95028B89848A89BA06A72095BF5152"/>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D6F486E08C04843B75BD8D8C1D2297E2">
    <w:name w:val="0D6F486E08C04843B75BD8D8C1D2297E2"/>
    <w:rsid w:val="00BC63A3"/>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9">
    <w:name w:val="061A991FB54742A08F8A8F774718CE4E9"/>
    <w:rsid w:val="009E0BE1"/>
    <w:pPr>
      <w:bidi/>
      <w:spacing w:after="0" w:line="240" w:lineRule="auto"/>
    </w:pPr>
    <w:rPr>
      <w:rFonts w:ascii="Times New Roman" w:eastAsia="Times New Roman" w:hAnsi="Times New Roman" w:cs="David"/>
      <w:sz w:val="24"/>
      <w:szCs w:val="26"/>
    </w:rPr>
  </w:style>
  <w:style w:type="paragraph" w:customStyle="1" w:styleId="6A77688734C943C08344A3CAA84E8C8523">
    <w:name w:val="6A77688734C943C08344A3CAA84E8C8523"/>
    <w:rsid w:val="009E0BE1"/>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9E0BE1"/>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9E0BE1"/>
    <w:pPr>
      <w:bidi/>
      <w:spacing w:after="0" w:line="240" w:lineRule="auto"/>
    </w:pPr>
    <w:rPr>
      <w:rFonts w:ascii="Times New Roman" w:eastAsia="Times New Roman" w:hAnsi="Times New Roman" w:cs="David"/>
      <w:sz w:val="24"/>
      <w:szCs w:val="26"/>
    </w:rPr>
  </w:style>
  <w:style w:type="paragraph" w:customStyle="1" w:styleId="204515171B3B4C158C57601D592A52D37">
    <w:name w:val="204515171B3B4C158C57601D592A52D37"/>
    <w:rsid w:val="009E0BE1"/>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7">
    <w:name w:val="19C8EA42BF3D49A2953BCCCC315EC5737"/>
    <w:rsid w:val="009E0BE1"/>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4">
    <w:name w:val="4C6A9088B0BE4DE09D4CF1AE7D43E82E4"/>
    <w:rsid w:val="009E0BE1"/>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1B2FDCCC00B42E683E05D4FADE9ADF83">
    <w:name w:val="71B2FDCCC00B42E683E05D4FADE9ADF83"/>
    <w:rsid w:val="009E0BE1"/>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BC95028B89848A89BA06A72095BF5153">
    <w:name w:val="FBC95028B89848A89BA06A72095BF5153"/>
    <w:rsid w:val="009E0BE1"/>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D6F486E08C04843B75BD8D8C1D2297E3">
    <w:name w:val="0D6F486E08C04843B75BD8D8C1D2297E3"/>
    <w:rsid w:val="009E0BE1"/>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0">
    <w:name w:val="061A991FB54742A08F8A8F774718CE4E10"/>
    <w:rsid w:val="009E0BE1"/>
    <w:pPr>
      <w:bidi/>
      <w:spacing w:after="0" w:line="240" w:lineRule="auto"/>
    </w:pPr>
    <w:rPr>
      <w:rFonts w:ascii="Times New Roman" w:eastAsia="Times New Roman" w:hAnsi="Times New Roman" w:cs="David"/>
      <w:sz w:val="24"/>
      <w:szCs w:val="26"/>
    </w:rPr>
  </w:style>
  <w:style w:type="paragraph" w:customStyle="1" w:styleId="6A77688734C943C08344A3CAA84E8C8524">
    <w:name w:val="6A77688734C943C08344A3CAA84E8C8524"/>
    <w:rsid w:val="009E0BE1"/>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9E0BE1"/>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9E0BE1"/>
    <w:pPr>
      <w:bidi/>
      <w:spacing w:after="0" w:line="240" w:lineRule="auto"/>
    </w:pPr>
    <w:rPr>
      <w:rFonts w:ascii="Times New Roman" w:eastAsia="Times New Roman" w:hAnsi="Times New Roman" w:cs="David"/>
      <w:sz w:val="24"/>
      <w:szCs w:val="26"/>
    </w:rPr>
  </w:style>
  <w:style w:type="paragraph" w:customStyle="1" w:styleId="204515171B3B4C158C57601D592A52D38">
    <w:name w:val="204515171B3B4C158C57601D592A52D38"/>
    <w:rsid w:val="009E0BE1"/>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8">
    <w:name w:val="19C8EA42BF3D49A2953BCCCC315EC5738"/>
    <w:rsid w:val="009E0BE1"/>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5">
    <w:name w:val="4C6A9088B0BE4DE09D4CF1AE7D43E82E5"/>
    <w:rsid w:val="009E0BE1"/>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1">
    <w:name w:val="061A991FB54742A08F8A8F774718CE4E11"/>
    <w:rsid w:val="004457D6"/>
    <w:pPr>
      <w:bidi/>
      <w:spacing w:after="0" w:line="240" w:lineRule="auto"/>
    </w:pPr>
    <w:rPr>
      <w:rFonts w:ascii="Times New Roman" w:eastAsia="Times New Roman" w:hAnsi="Times New Roman" w:cs="David"/>
      <w:sz w:val="24"/>
      <w:szCs w:val="26"/>
    </w:rPr>
  </w:style>
  <w:style w:type="paragraph" w:customStyle="1" w:styleId="6A77688734C943C08344A3CAA84E8C8525">
    <w:name w:val="6A77688734C943C08344A3CAA84E8C8525"/>
    <w:rsid w:val="004457D6"/>
    <w:pPr>
      <w:bidi/>
      <w:spacing w:after="0" w:line="240" w:lineRule="auto"/>
    </w:pPr>
    <w:rPr>
      <w:rFonts w:ascii="Times New Roman" w:eastAsia="Times New Roman" w:hAnsi="Times New Roman" w:cs="David"/>
      <w:sz w:val="24"/>
      <w:szCs w:val="26"/>
    </w:rPr>
  </w:style>
  <w:style w:type="paragraph" w:customStyle="1" w:styleId="6B70435F3C984117A4703A70D2A6FFE125">
    <w:name w:val="6B70435F3C984117A4703A70D2A6FFE125"/>
    <w:rsid w:val="004457D6"/>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5">
    <w:name w:val="4B6A99D770D741E9BC80CCB5CA687AB325"/>
    <w:rsid w:val="004457D6"/>
    <w:pPr>
      <w:bidi/>
      <w:spacing w:after="0" w:line="240" w:lineRule="auto"/>
    </w:pPr>
    <w:rPr>
      <w:rFonts w:ascii="Times New Roman" w:eastAsia="Times New Roman" w:hAnsi="Times New Roman" w:cs="David"/>
      <w:sz w:val="24"/>
      <w:szCs w:val="26"/>
    </w:rPr>
  </w:style>
  <w:style w:type="paragraph" w:customStyle="1" w:styleId="204515171B3B4C158C57601D592A52D39">
    <w:name w:val="204515171B3B4C158C57601D592A52D39"/>
    <w:rsid w:val="004457D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9">
    <w:name w:val="19C8EA42BF3D49A2953BCCCC315EC5739"/>
    <w:rsid w:val="004457D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6">
    <w:name w:val="4C6A9088B0BE4DE09D4CF1AE7D43E82E6"/>
    <w:rsid w:val="004457D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2">
    <w:name w:val="061A991FB54742A08F8A8F774718CE4E12"/>
    <w:rsid w:val="004457D6"/>
    <w:pPr>
      <w:bidi/>
      <w:spacing w:after="0" w:line="240" w:lineRule="auto"/>
    </w:pPr>
    <w:rPr>
      <w:rFonts w:ascii="Times New Roman" w:eastAsia="Times New Roman" w:hAnsi="Times New Roman" w:cs="David"/>
      <w:sz w:val="24"/>
      <w:szCs w:val="26"/>
    </w:rPr>
  </w:style>
  <w:style w:type="paragraph" w:customStyle="1" w:styleId="6A77688734C943C08344A3CAA84E8C8526">
    <w:name w:val="6A77688734C943C08344A3CAA84E8C8526"/>
    <w:rsid w:val="004457D6"/>
    <w:pPr>
      <w:bidi/>
      <w:spacing w:after="0" w:line="240" w:lineRule="auto"/>
    </w:pPr>
    <w:rPr>
      <w:rFonts w:ascii="Times New Roman" w:eastAsia="Times New Roman" w:hAnsi="Times New Roman" w:cs="David"/>
      <w:sz w:val="24"/>
      <w:szCs w:val="26"/>
    </w:rPr>
  </w:style>
  <w:style w:type="paragraph" w:customStyle="1" w:styleId="6B70435F3C984117A4703A70D2A6FFE126">
    <w:name w:val="6B70435F3C984117A4703A70D2A6FFE126"/>
    <w:rsid w:val="004457D6"/>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6">
    <w:name w:val="4B6A99D770D741E9BC80CCB5CA687AB326"/>
    <w:rsid w:val="004457D6"/>
    <w:pPr>
      <w:bidi/>
      <w:spacing w:after="0" w:line="240" w:lineRule="auto"/>
    </w:pPr>
    <w:rPr>
      <w:rFonts w:ascii="Times New Roman" w:eastAsia="Times New Roman" w:hAnsi="Times New Roman" w:cs="David"/>
      <w:sz w:val="24"/>
      <w:szCs w:val="26"/>
    </w:rPr>
  </w:style>
  <w:style w:type="paragraph" w:customStyle="1" w:styleId="204515171B3B4C158C57601D592A52D310">
    <w:name w:val="204515171B3B4C158C57601D592A52D310"/>
    <w:rsid w:val="004457D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0">
    <w:name w:val="19C8EA42BF3D49A2953BCCCC315EC57310"/>
    <w:rsid w:val="004457D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7">
    <w:name w:val="4C6A9088B0BE4DE09D4CF1AE7D43E82E7"/>
    <w:rsid w:val="004457D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3">
    <w:name w:val="061A991FB54742A08F8A8F774718CE4E13"/>
    <w:rsid w:val="004457D6"/>
    <w:pPr>
      <w:bidi/>
      <w:spacing w:after="0" w:line="240" w:lineRule="auto"/>
    </w:pPr>
    <w:rPr>
      <w:rFonts w:ascii="Times New Roman" w:eastAsia="Times New Roman" w:hAnsi="Times New Roman" w:cs="David"/>
      <w:sz w:val="24"/>
      <w:szCs w:val="26"/>
    </w:rPr>
  </w:style>
  <w:style w:type="paragraph" w:customStyle="1" w:styleId="6A77688734C943C08344A3CAA84E8C8527">
    <w:name w:val="6A77688734C943C08344A3CAA84E8C8527"/>
    <w:rsid w:val="004457D6"/>
    <w:pPr>
      <w:bidi/>
      <w:spacing w:after="0" w:line="240" w:lineRule="auto"/>
    </w:pPr>
    <w:rPr>
      <w:rFonts w:ascii="Times New Roman" w:eastAsia="Times New Roman" w:hAnsi="Times New Roman" w:cs="David"/>
      <w:sz w:val="24"/>
      <w:szCs w:val="26"/>
    </w:rPr>
  </w:style>
  <w:style w:type="paragraph" w:customStyle="1" w:styleId="6B70435F3C984117A4703A70D2A6FFE127">
    <w:name w:val="6B70435F3C984117A4703A70D2A6FFE127"/>
    <w:rsid w:val="004457D6"/>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7">
    <w:name w:val="4B6A99D770D741E9BC80CCB5CA687AB327"/>
    <w:rsid w:val="004457D6"/>
    <w:pPr>
      <w:bidi/>
      <w:spacing w:after="0" w:line="240" w:lineRule="auto"/>
    </w:pPr>
    <w:rPr>
      <w:rFonts w:ascii="Times New Roman" w:eastAsia="Times New Roman" w:hAnsi="Times New Roman" w:cs="David"/>
      <w:sz w:val="24"/>
      <w:szCs w:val="26"/>
    </w:rPr>
  </w:style>
  <w:style w:type="paragraph" w:customStyle="1" w:styleId="204515171B3B4C158C57601D592A52D311">
    <w:name w:val="204515171B3B4C158C57601D592A52D311"/>
    <w:rsid w:val="004457D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1">
    <w:name w:val="19C8EA42BF3D49A2953BCCCC315EC57311"/>
    <w:rsid w:val="004457D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8">
    <w:name w:val="4C6A9088B0BE4DE09D4CF1AE7D43E82E8"/>
    <w:rsid w:val="004457D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4">
    <w:name w:val="061A991FB54742A08F8A8F774718CE4E14"/>
    <w:rsid w:val="004457D6"/>
    <w:pPr>
      <w:bidi/>
      <w:spacing w:after="0" w:line="240" w:lineRule="auto"/>
    </w:pPr>
    <w:rPr>
      <w:rFonts w:ascii="Times New Roman" w:eastAsia="Times New Roman" w:hAnsi="Times New Roman" w:cs="David"/>
      <w:sz w:val="24"/>
      <w:szCs w:val="26"/>
    </w:rPr>
  </w:style>
  <w:style w:type="paragraph" w:customStyle="1" w:styleId="6A77688734C943C08344A3CAA84E8C8528">
    <w:name w:val="6A77688734C943C08344A3CAA84E8C8528"/>
    <w:rsid w:val="004457D6"/>
    <w:pPr>
      <w:bidi/>
      <w:spacing w:after="0" w:line="240" w:lineRule="auto"/>
    </w:pPr>
    <w:rPr>
      <w:rFonts w:ascii="Times New Roman" w:eastAsia="Times New Roman" w:hAnsi="Times New Roman" w:cs="David"/>
      <w:sz w:val="24"/>
      <w:szCs w:val="26"/>
    </w:rPr>
  </w:style>
  <w:style w:type="paragraph" w:customStyle="1" w:styleId="6B70435F3C984117A4703A70D2A6FFE128">
    <w:name w:val="6B70435F3C984117A4703A70D2A6FFE128"/>
    <w:rsid w:val="004457D6"/>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8">
    <w:name w:val="4B6A99D770D741E9BC80CCB5CA687AB328"/>
    <w:rsid w:val="004457D6"/>
    <w:pPr>
      <w:bidi/>
      <w:spacing w:after="0" w:line="240" w:lineRule="auto"/>
    </w:pPr>
    <w:rPr>
      <w:rFonts w:ascii="Times New Roman" w:eastAsia="Times New Roman" w:hAnsi="Times New Roman" w:cs="David"/>
      <w:sz w:val="24"/>
      <w:szCs w:val="26"/>
    </w:rPr>
  </w:style>
  <w:style w:type="paragraph" w:customStyle="1" w:styleId="204515171B3B4C158C57601D592A52D312">
    <w:name w:val="204515171B3B4C158C57601D592A52D312"/>
    <w:rsid w:val="004457D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2">
    <w:name w:val="19C8EA42BF3D49A2953BCCCC315EC57312"/>
    <w:rsid w:val="004457D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9">
    <w:name w:val="4C6A9088B0BE4DE09D4CF1AE7D43E82E9"/>
    <w:rsid w:val="004457D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5">
    <w:name w:val="061A991FB54742A08F8A8F774718CE4E15"/>
    <w:rsid w:val="006B1F20"/>
    <w:pPr>
      <w:bidi/>
      <w:spacing w:after="0" w:line="240" w:lineRule="auto"/>
    </w:pPr>
    <w:rPr>
      <w:rFonts w:ascii="Times New Roman" w:eastAsia="Times New Roman" w:hAnsi="Times New Roman" w:cs="David"/>
      <w:sz w:val="24"/>
      <w:szCs w:val="26"/>
    </w:rPr>
  </w:style>
  <w:style w:type="paragraph" w:customStyle="1" w:styleId="6A77688734C943C08344A3CAA84E8C8529">
    <w:name w:val="6A77688734C943C08344A3CAA84E8C8529"/>
    <w:rsid w:val="006B1F20"/>
    <w:pPr>
      <w:bidi/>
      <w:spacing w:after="0" w:line="240" w:lineRule="auto"/>
    </w:pPr>
    <w:rPr>
      <w:rFonts w:ascii="Times New Roman" w:eastAsia="Times New Roman" w:hAnsi="Times New Roman" w:cs="David"/>
      <w:sz w:val="24"/>
      <w:szCs w:val="26"/>
    </w:rPr>
  </w:style>
  <w:style w:type="paragraph" w:customStyle="1" w:styleId="6B70435F3C984117A4703A70D2A6FFE129">
    <w:name w:val="6B70435F3C984117A4703A70D2A6FFE129"/>
    <w:rsid w:val="006B1F2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9">
    <w:name w:val="4B6A99D770D741E9BC80CCB5CA687AB329"/>
    <w:rsid w:val="006B1F20"/>
    <w:pPr>
      <w:bidi/>
      <w:spacing w:after="0" w:line="240" w:lineRule="auto"/>
    </w:pPr>
    <w:rPr>
      <w:rFonts w:ascii="Times New Roman" w:eastAsia="Times New Roman" w:hAnsi="Times New Roman" w:cs="David"/>
      <w:sz w:val="24"/>
      <w:szCs w:val="26"/>
    </w:rPr>
  </w:style>
  <w:style w:type="paragraph" w:customStyle="1" w:styleId="204515171B3B4C158C57601D592A52D313">
    <w:name w:val="204515171B3B4C158C57601D592A52D313"/>
    <w:rsid w:val="006B1F2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3">
    <w:name w:val="19C8EA42BF3D49A2953BCCCC315EC57313"/>
    <w:rsid w:val="006B1F2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0">
    <w:name w:val="4C6A9088B0BE4DE09D4CF1AE7D43E82E10"/>
    <w:rsid w:val="006B1F2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6">
    <w:name w:val="061A991FB54742A08F8A8F774718CE4E16"/>
    <w:rsid w:val="00E16CB7"/>
    <w:pPr>
      <w:bidi/>
      <w:spacing w:after="0" w:line="240" w:lineRule="auto"/>
    </w:pPr>
    <w:rPr>
      <w:rFonts w:ascii="Times New Roman" w:eastAsia="Times New Roman" w:hAnsi="Times New Roman" w:cs="David"/>
      <w:sz w:val="24"/>
      <w:szCs w:val="26"/>
    </w:rPr>
  </w:style>
  <w:style w:type="paragraph" w:customStyle="1" w:styleId="6A77688734C943C08344A3CAA84E8C8530">
    <w:name w:val="6A77688734C943C08344A3CAA84E8C8530"/>
    <w:rsid w:val="00E16CB7"/>
    <w:pPr>
      <w:bidi/>
      <w:spacing w:after="0" w:line="240" w:lineRule="auto"/>
    </w:pPr>
    <w:rPr>
      <w:rFonts w:ascii="Times New Roman" w:eastAsia="Times New Roman" w:hAnsi="Times New Roman" w:cs="David"/>
      <w:sz w:val="24"/>
      <w:szCs w:val="26"/>
    </w:rPr>
  </w:style>
  <w:style w:type="paragraph" w:customStyle="1" w:styleId="6B70435F3C984117A4703A70D2A6FFE130">
    <w:name w:val="6B70435F3C984117A4703A70D2A6FFE130"/>
    <w:rsid w:val="00E16CB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0">
    <w:name w:val="4B6A99D770D741E9BC80CCB5CA687AB330"/>
    <w:rsid w:val="00E16CB7"/>
    <w:pPr>
      <w:bidi/>
      <w:spacing w:after="0" w:line="240" w:lineRule="auto"/>
    </w:pPr>
    <w:rPr>
      <w:rFonts w:ascii="Times New Roman" w:eastAsia="Times New Roman" w:hAnsi="Times New Roman" w:cs="David"/>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שחאדה שארבל</SignerName>
    <RecipientsNameBCC xmlns="8f5b83e0-a1d3-486c-bd07-833a425c74af">__________</RecipientsNameBCC>
    <RecipientsNameTO xmlns="8f5b83e0-a1d3-486c-bd07-833a425c74af">__________</RecipientsNameTO>
    <WriterName xmlns="8f5b83e0-a1d3-486c-bd07-833a425c74af">שחאדה שארבל</WriterName>
    <SignerJobTitle xmlns="8f5b83e0-a1d3-486c-bd07-833a425c74af">מנהל אגף מחצבות ומכרות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mnidom\wyossi,mnidom\oreng,mnidom\yonib,mnidom\nchomsky,mnidom\michaeld,mnidom\cddalal,mnidom\zehavah,mnidom\sklein,mnidom\shimonc,mnidom\liorh,s-1-5-21-751151982-1351359263-2670605570-1209</PreviousAdditionalEditors>
    <PreviousAdditionalReaders xmlns="8f5b83e0-a1d3-486c-bd07-833a425c74af">mnidom\wyossi,mnidom\oreng,mnidom\yonib,mnidom\nchomsky,mnidom\michaeld,mnidom\cddalal,mnidom\zehavah,mnidom\sklein,mnidom\shimonc,mnidom\liorh,s-1-5-21-751151982-1351359263-2670605570-1209</PreviousAdditionalReaders>
    <AdditionalEditors xmlns="8f5b83e0-a1d3-486c-bd07-833a425c74af">mnidom\wyossi,mnidom\oreng,mnidom\yonib,mnidom\nchomsky,mnidom\michaeld,mnidom\cddalal,mnidom\zehavah,mnidom\sklein,mnidom\shimonc,mnidom\liorh,s-1-5-21-751151982-1351359263-2670605570-1209</AdditionalEditors>
    <DocumentCounter xmlns="8f5b83e0-a1d3-486c-bd07-833a425c74af">מכר_183_2017</DocumentCounter>
    <RecipientsMailSent xmlns="8f5b83e0-a1d3-486c-bd07-833a425c74af" xsi:nil="true"/>
    <SignerDepartment xmlns="8f5b83e0-a1d3-486c-bd07-833a425c74af">מינהל  אוצרות טבע</SignerDepartment>
    <RecipientsNameCC xmlns="8f5b83e0-a1d3-486c-bd07-833a425c74af">__________</RecipientsNameCC>
    <SignerEmail xmlns="8f5b83e0-a1d3-486c-bd07-833a425c74af">ShhadeS@energy.gov.il</SignerEmail>
    <AdditionalReaders xmlns="8f5b83e0-a1d3-486c-bd07-833a425c74af">mnidom\wyossi,mnidom\oreng,mnidom\yonib,mnidom\nchomsky,mnidom\michaeld,mnidom\cddalal,mnidom\zehavah,mnidom\sklein,mnidom\shimonc,mnidom\liorh,s-1-5-21-751151982-1351359263-2670605570-1209</AdditionalReaders>
    <SignerWorkPhone xmlns="8f5b83e0-a1d3-486c-bd07-833a425c74af">02-5316110</SignerWorkPhone>
    <SignerWorkFax xmlns="8f5b83e0-a1d3-486c-bd07-833a425c74af">02-5316147</SignerWorkFax>
    <SetDepartmentPermission xmlns="8f5b83e0-a1d3-486c-bd07-833a425c74af">0</SetDepartmentPermission>
    <DocumentCreateDateEnglish xmlns="8f5b83e0-a1d3-486c-bd07-833a425c74af">28 במאי 2017</DocumentCreateDateEnglish>
    <DocumentCreateDateHebrew xmlns="8f5b83e0-a1d3-486c-bd07-833a425c74af">ג' בסיון התשע"ז</DocumentCreateDateHebrew>
    <SubjectDocument xmlns="8f5b83e0-a1d3-486c-bd07-833a425c74af">מכרז 47/2017 - הר שחר תשובות סיור קבלנים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28/05/2017 03:26;01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183</CounterString>
    <LastLockUser xmlns="8f5b83e0-a1d3-486c-bd07-833a425c74af" xsi:nil="true"/>
    <LastCheckOutDate xmlns="8f5b83e0-a1d3-486c-bd07-833a425c74af">28/05/2017 03:26;08</LastCheckOutDate>
    <LastCheckOutUser xmlns="8f5b83e0-a1d3-486c-bd07-833a425c74af">שחאדה שארבל</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תבנית ריקה רישוי אוצרות טבע</DocumentWordTemplate>
    <SignerItemID xmlns="8f5b83e0-a1d3-486c-bd07-833a425c74af">-1</SignerItemID>
    <DocumentLibraryName xmlns="8f5b83e0-a1d3-486c-bd07-833a425c74af">אגף מחצבות ומכרות</DocumentLibraryName>
    <DocumentCatalog xmlns="8f5b83e0-a1d3-486c-bd07-833a425c74af" xsi:nil="true"/>
    <PermissionForUserGroup xmlns="8f5b83e0-a1d3-486c-bd07-833a425c74af" xsi:nil="true"/>
    <AdditionalReaderUsers xmlns="8f5b83e0-a1d3-486c-bd07-833a425c74af" xsi:nil="true"/>
    <FileInternalName xmlns="8f5b83e0-a1d3-486c-bd07-833a425c74af">MCR_183_2017</FileInternalNam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2017-05-28T00:00:00+00:00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694E4296014A764AB6D19059F0A1C6C9" ma:contentTypeVersion="128" ma:contentTypeDescription="" ma:contentTypeScope="" ma:versionID="4dab8fb77c487d9091d80d878d406c2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fa7b4ed93dd309a99c00bdd8a8a5a074"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29ACD2FC-86BB-402F-9C58-9CBB98CF7C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06165A36-4FEA-4FFB-A2C2-C0B29FCF2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505</Words>
  <Characters>2530</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2017-05-29T10:54:00Z</cp:lastPrinted>
  <dcterms:created xsi:type="dcterms:W3CDTF">2017-06-01T11:44:00Z</dcterms:created>
  <dcterms:modified xsi:type="dcterms:W3CDTF">2017-06-01T11:44:00Z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0x0101003CBAFB7F4A7FF54FB9D64543F2EA55D200694E4296014A764AB6D19059F0A1C6C9</vt:lpwstr>
  </property>
</Properties>
</file>